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AD7" w:rsidRPr="00D87178" w:rsidRDefault="00570288">
      <w:pPr>
        <w:spacing w:after="0" w:line="408" w:lineRule="auto"/>
        <w:ind w:left="120"/>
        <w:jc w:val="center"/>
        <w:rPr>
          <w:lang w:val="ru-RU"/>
        </w:rPr>
      </w:pPr>
      <w:bookmarkStart w:id="0" w:name="block-54069542"/>
      <w:r w:rsidRPr="00D87178">
        <w:rPr>
          <w:rFonts w:ascii="Times New Roman" w:hAnsi="Times New Roman"/>
          <w:b/>
          <w:color w:val="000000"/>
          <w:sz w:val="28"/>
          <w:lang w:val="ru-RU"/>
        </w:rPr>
        <w:t>МИНИСТЕРСТВО ПРОСВЕЩЕНИЯ РОССИЙСКОЙ ФЕДЕРАЦИИ</w:t>
      </w:r>
    </w:p>
    <w:p w:rsidR="004C1AD7" w:rsidRPr="00D87178" w:rsidRDefault="00570288">
      <w:pPr>
        <w:spacing w:after="0" w:line="408" w:lineRule="auto"/>
        <w:ind w:left="120"/>
        <w:jc w:val="center"/>
        <w:rPr>
          <w:lang w:val="ru-RU"/>
        </w:rPr>
      </w:pPr>
      <w:bookmarkStart w:id="1" w:name="d415904e-d713-4c0f-85b9-f0fc7da9f072"/>
      <w:r w:rsidRPr="00D87178">
        <w:rPr>
          <w:rFonts w:ascii="Times New Roman" w:hAnsi="Times New Roman"/>
          <w:b/>
          <w:color w:val="000000"/>
          <w:sz w:val="28"/>
          <w:lang w:val="ru-RU"/>
        </w:rPr>
        <w:t xml:space="preserve">Министерство образования Тульской области </w:t>
      </w:r>
      <w:bookmarkEnd w:id="1"/>
    </w:p>
    <w:p w:rsidR="004C1AD7" w:rsidRPr="00D87178" w:rsidRDefault="00570288">
      <w:pPr>
        <w:spacing w:after="0" w:line="408" w:lineRule="auto"/>
        <w:ind w:left="120"/>
        <w:jc w:val="center"/>
        <w:rPr>
          <w:lang w:val="ru-RU"/>
        </w:rPr>
      </w:pPr>
      <w:bookmarkStart w:id="2" w:name="a459302c-2135-426b-9eef-71fb8dcd979a"/>
      <w:r w:rsidRPr="00D87178">
        <w:rPr>
          <w:rFonts w:ascii="Times New Roman" w:hAnsi="Times New Roman"/>
          <w:b/>
          <w:color w:val="000000"/>
          <w:sz w:val="28"/>
          <w:lang w:val="ru-RU"/>
        </w:rPr>
        <w:t>Управление образования администрации города Тулы</w:t>
      </w:r>
      <w:bookmarkEnd w:id="2"/>
    </w:p>
    <w:p w:rsidR="004C1AD7" w:rsidRPr="00D87178" w:rsidRDefault="00570288">
      <w:pPr>
        <w:spacing w:after="0" w:line="408" w:lineRule="auto"/>
        <w:ind w:left="120"/>
        <w:jc w:val="center"/>
        <w:rPr>
          <w:lang w:val="ru-RU"/>
        </w:rPr>
      </w:pPr>
      <w:r w:rsidRPr="00D87178">
        <w:rPr>
          <w:rFonts w:ascii="Times New Roman" w:hAnsi="Times New Roman"/>
          <w:b/>
          <w:color w:val="000000"/>
          <w:sz w:val="28"/>
          <w:lang w:val="ru-RU"/>
        </w:rPr>
        <w:t>МБОУ ЦО - гимназия № 30</w:t>
      </w:r>
    </w:p>
    <w:p w:rsidR="004C1AD7" w:rsidRPr="00D87178" w:rsidRDefault="004C1AD7">
      <w:pPr>
        <w:spacing w:after="0"/>
        <w:ind w:left="120"/>
        <w:rPr>
          <w:lang w:val="ru-RU"/>
        </w:rPr>
      </w:pPr>
    </w:p>
    <w:p w:rsidR="004C1AD7" w:rsidRPr="00D87178" w:rsidRDefault="004C1AD7">
      <w:pPr>
        <w:spacing w:after="0"/>
        <w:ind w:left="120"/>
        <w:rPr>
          <w:lang w:val="ru-RU"/>
        </w:rPr>
      </w:pPr>
    </w:p>
    <w:p w:rsidR="004C1AD7" w:rsidRPr="00D87178" w:rsidRDefault="004C1AD7">
      <w:pPr>
        <w:spacing w:after="0"/>
        <w:ind w:left="120"/>
        <w:rPr>
          <w:lang w:val="ru-RU"/>
        </w:rPr>
      </w:pPr>
    </w:p>
    <w:p w:rsidR="004C1AD7" w:rsidRPr="00D87178" w:rsidRDefault="004C1AD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E2B16" w:rsidTr="000D4161">
        <w:tc>
          <w:tcPr>
            <w:tcW w:w="3114" w:type="dxa"/>
          </w:tcPr>
          <w:p w:rsidR="00C53FFE" w:rsidRPr="0040209D" w:rsidRDefault="0057028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7028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4E6975" w:rsidRDefault="0057028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E2B16" w:rsidRDefault="00DE2B1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57028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w:t>
            </w:r>
            <w:proofErr w:type="gramStart"/>
            <w:r w:rsidRPr="00344265">
              <w:rPr>
                <w:rFonts w:ascii="Times New Roman" w:eastAsia="Times New Roman" w:hAnsi="Times New Roman"/>
                <w:color w:val="000000"/>
                <w:sz w:val="24"/>
                <w:szCs w:val="24"/>
                <w:lang w:val="ru-RU"/>
              </w:rPr>
              <w:t>августа</w:t>
            </w:r>
            <w:r w:rsidR="00DE2B1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proofErr w:type="gramEnd"/>
            <w:r>
              <w:rPr>
                <w:rFonts w:ascii="Times New Roman" w:eastAsia="Times New Roman" w:hAnsi="Times New Roman"/>
                <w:color w:val="000000"/>
                <w:sz w:val="24"/>
                <w:szCs w:val="24"/>
                <w:lang w:val="ru-RU"/>
              </w:rPr>
              <w:t xml:space="preserve"> г.</w:t>
            </w:r>
          </w:p>
          <w:p w:rsidR="00C53FFE" w:rsidRPr="0040209D" w:rsidRDefault="00B9428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9428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7028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7028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57028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7028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Горохов В.П.</w:t>
            </w:r>
          </w:p>
          <w:p w:rsidR="000E6D86" w:rsidRDefault="00DE2B1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bookmarkStart w:id="3" w:name="_GoBack"/>
            <w:bookmarkEnd w:id="3"/>
            <w:r w:rsidR="00570288">
              <w:rPr>
                <w:rFonts w:ascii="Times New Roman" w:eastAsia="Times New Roman" w:hAnsi="Times New Roman"/>
                <w:color w:val="000000"/>
                <w:sz w:val="24"/>
                <w:szCs w:val="24"/>
                <w:lang w:val="ru-RU"/>
              </w:rPr>
              <w:t xml:space="preserve"> от «» </w:t>
            </w:r>
            <w:r w:rsidR="00570288"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lang w:val="ru-RU"/>
              </w:rPr>
              <w:t xml:space="preserve"> </w:t>
            </w:r>
            <w:r w:rsidR="00570288" w:rsidRPr="00344265">
              <w:rPr>
                <w:rFonts w:ascii="Times New Roman" w:eastAsia="Times New Roman" w:hAnsi="Times New Roman"/>
                <w:color w:val="000000"/>
                <w:sz w:val="24"/>
                <w:szCs w:val="24"/>
                <w:lang w:val="ru-RU"/>
              </w:rPr>
              <w:t xml:space="preserve"> </w:t>
            </w:r>
            <w:r w:rsidR="00570288" w:rsidRPr="004E6975">
              <w:rPr>
                <w:rFonts w:ascii="Times New Roman" w:eastAsia="Times New Roman" w:hAnsi="Times New Roman"/>
                <w:color w:val="000000"/>
                <w:sz w:val="24"/>
                <w:szCs w:val="24"/>
                <w:lang w:val="ru-RU"/>
              </w:rPr>
              <w:t>2025</w:t>
            </w:r>
            <w:r w:rsidR="00570288">
              <w:rPr>
                <w:rFonts w:ascii="Times New Roman" w:eastAsia="Times New Roman" w:hAnsi="Times New Roman"/>
                <w:color w:val="000000"/>
                <w:sz w:val="24"/>
                <w:szCs w:val="24"/>
                <w:lang w:val="ru-RU"/>
              </w:rPr>
              <w:t xml:space="preserve"> г.</w:t>
            </w:r>
          </w:p>
          <w:p w:rsidR="00C53FFE" w:rsidRPr="0040209D" w:rsidRDefault="00B9428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C1AD7" w:rsidRPr="00D87178" w:rsidRDefault="004C1AD7">
      <w:pPr>
        <w:spacing w:after="0"/>
        <w:ind w:left="120"/>
        <w:rPr>
          <w:lang w:val="ru-RU"/>
        </w:rPr>
      </w:pPr>
    </w:p>
    <w:p w:rsidR="004C1AD7" w:rsidRPr="00D87178" w:rsidRDefault="004C1AD7">
      <w:pPr>
        <w:spacing w:after="0"/>
        <w:ind w:left="120"/>
        <w:rPr>
          <w:lang w:val="ru-RU"/>
        </w:rPr>
      </w:pPr>
    </w:p>
    <w:p w:rsidR="004C1AD7" w:rsidRPr="00D87178" w:rsidRDefault="004C1AD7">
      <w:pPr>
        <w:spacing w:after="0"/>
        <w:ind w:left="120"/>
        <w:rPr>
          <w:lang w:val="ru-RU"/>
        </w:rPr>
      </w:pPr>
    </w:p>
    <w:p w:rsidR="004C1AD7" w:rsidRPr="00D87178" w:rsidRDefault="00570288">
      <w:pPr>
        <w:spacing w:after="0" w:line="408" w:lineRule="auto"/>
        <w:ind w:left="120"/>
        <w:jc w:val="center"/>
        <w:rPr>
          <w:lang w:val="ru-RU"/>
        </w:rPr>
      </w:pPr>
      <w:r w:rsidRPr="00D87178">
        <w:rPr>
          <w:rFonts w:ascii="Times New Roman" w:hAnsi="Times New Roman"/>
          <w:b/>
          <w:color w:val="000000"/>
          <w:sz w:val="28"/>
          <w:lang w:val="ru-RU"/>
        </w:rPr>
        <w:t>РАБОЧАЯ ПРОГРАММА</w:t>
      </w:r>
    </w:p>
    <w:p w:rsidR="004C1AD7" w:rsidRPr="00D87178" w:rsidRDefault="00570288">
      <w:pPr>
        <w:spacing w:after="0" w:line="408" w:lineRule="auto"/>
        <w:ind w:left="120"/>
        <w:jc w:val="center"/>
        <w:rPr>
          <w:lang w:val="ru-RU"/>
        </w:rPr>
      </w:pPr>
      <w:r w:rsidRPr="00D87178">
        <w:rPr>
          <w:rFonts w:ascii="Times New Roman" w:hAnsi="Times New Roman"/>
          <w:color w:val="000000"/>
          <w:sz w:val="28"/>
          <w:lang w:val="ru-RU"/>
        </w:rPr>
        <w:t>(</w:t>
      </w:r>
      <w:r>
        <w:rPr>
          <w:rFonts w:ascii="Times New Roman" w:hAnsi="Times New Roman"/>
          <w:color w:val="000000"/>
          <w:sz w:val="28"/>
        </w:rPr>
        <w:t>ID</w:t>
      </w:r>
      <w:r w:rsidRPr="00D87178">
        <w:rPr>
          <w:rFonts w:ascii="Times New Roman" w:hAnsi="Times New Roman"/>
          <w:color w:val="000000"/>
          <w:sz w:val="28"/>
          <w:lang w:val="ru-RU"/>
        </w:rPr>
        <w:t xml:space="preserve"> 7016112)</w:t>
      </w:r>
    </w:p>
    <w:p w:rsidR="004C1AD7" w:rsidRPr="00D87178" w:rsidRDefault="004C1AD7">
      <w:pPr>
        <w:spacing w:after="0"/>
        <w:ind w:left="120"/>
        <w:jc w:val="center"/>
        <w:rPr>
          <w:lang w:val="ru-RU"/>
        </w:rPr>
      </w:pPr>
    </w:p>
    <w:p w:rsidR="004C1AD7" w:rsidRPr="00D87178" w:rsidRDefault="00570288">
      <w:pPr>
        <w:spacing w:after="0" w:line="408" w:lineRule="auto"/>
        <w:ind w:left="120"/>
        <w:jc w:val="center"/>
        <w:rPr>
          <w:lang w:val="ru-RU"/>
        </w:rPr>
      </w:pPr>
      <w:r w:rsidRPr="00D87178">
        <w:rPr>
          <w:rFonts w:ascii="Times New Roman" w:hAnsi="Times New Roman"/>
          <w:b/>
          <w:color w:val="000000"/>
          <w:sz w:val="28"/>
          <w:lang w:val="ru-RU"/>
        </w:rPr>
        <w:t>учебного предмета «Химия. Базовый уровень»</w:t>
      </w:r>
    </w:p>
    <w:p w:rsidR="004C1AD7" w:rsidRPr="00D87178" w:rsidRDefault="00570288">
      <w:pPr>
        <w:spacing w:after="0" w:line="408" w:lineRule="auto"/>
        <w:ind w:left="120"/>
        <w:jc w:val="center"/>
        <w:rPr>
          <w:lang w:val="ru-RU"/>
        </w:rPr>
      </w:pPr>
      <w:r w:rsidRPr="00D87178">
        <w:rPr>
          <w:rFonts w:ascii="Times New Roman" w:hAnsi="Times New Roman"/>
          <w:color w:val="000000"/>
          <w:sz w:val="28"/>
          <w:lang w:val="ru-RU"/>
        </w:rPr>
        <w:t xml:space="preserve">для обучающихся 10 – 11 классов </w:t>
      </w:r>
    </w:p>
    <w:p w:rsidR="004C1AD7" w:rsidRPr="00D87178" w:rsidRDefault="004C1AD7">
      <w:pPr>
        <w:spacing w:after="0"/>
        <w:ind w:left="120"/>
        <w:jc w:val="center"/>
        <w:rPr>
          <w:lang w:val="ru-RU"/>
        </w:rPr>
      </w:pPr>
    </w:p>
    <w:p w:rsidR="004C1AD7" w:rsidRPr="00D87178" w:rsidRDefault="004C1AD7">
      <w:pPr>
        <w:spacing w:after="0"/>
        <w:ind w:left="120"/>
        <w:jc w:val="center"/>
        <w:rPr>
          <w:lang w:val="ru-RU"/>
        </w:rPr>
      </w:pPr>
    </w:p>
    <w:p w:rsidR="004C1AD7" w:rsidRDefault="004C1AD7">
      <w:pPr>
        <w:spacing w:after="0"/>
        <w:ind w:left="120"/>
        <w:jc w:val="center"/>
        <w:rPr>
          <w:lang w:val="ru-RU"/>
        </w:rPr>
      </w:pPr>
    </w:p>
    <w:p w:rsidR="00D87178" w:rsidRDefault="00D87178">
      <w:pPr>
        <w:spacing w:after="0"/>
        <w:ind w:left="120"/>
        <w:jc w:val="center"/>
        <w:rPr>
          <w:lang w:val="ru-RU"/>
        </w:rPr>
      </w:pPr>
    </w:p>
    <w:p w:rsidR="00D87178" w:rsidRDefault="00D87178">
      <w:pPr>
        <w:spacing w:after="0"/>
        <w:ind w:left="120"/>
        <w:jc w:val="center"/>
        <w:rPr>
          <w:lang w:val="ru-RU"/>
        </w:rPr>
      </w:pPr>
    </w:p>
    <w:p w:rsidR="004C1AD7" w:rsidRPr="00D87178" w:rsidRDefault="004C1AD7">
      <w:pPr>
        <w:spacing w:after="0"/>
        <w:ind w:left="120"/>
        <w:jc w:val="center"/>
        <w:rPr>
          <w:lang w:val="ru-RU"/>
        </w:rPr>
      </w:pPr>
    </w:p>
    <w:p w:rsidR="004C1AD7" w:rsidRPr="00D87178" w:rsidRDefault="004C1AD7">
      <w:pPr>
        <w:spacing w:after="0"/>
        <w:ind w:left="120"/>
        <w:jc w:val="center"/>
        <w:rPr>
          <w:lang w:val="ru-RU"/>
        </w:rPr>
      </w:pPr>
    </w:p>
    <w:p w:rsidR="004C1AD7" w:rsidRPr="00D87178" w:rsidRDefault="004C1AD7">
      <w:pPr>
        <w:spacing w:after="0"/>
        <w:ind w:left="120"/>
        <w:jc w:val="center"/>
        <w:rPr>
          <w:lang w:val="ru-RU"/>
        </w:rPr>
      </w:pPr>
    </w:p>
    <w:p w:rsidR="004C1AD7" w:rsidRPr="00D87178" w:rsidRDefault="004C1AD7">
      <w:pPr>
        <w:spacing w:after="0"/>
        <w:ind w:left="120"/>
        <w:jc w:val="center"/>
        <w:rPr>
          <w:lang w:val="ru-RU"/>
        </w:rPr>
      </w:pPr>
    </w:p>
    <w:p w:rsidR="004C1AD7" w:rsidRPr="00D87178" w:rsidRDefault="004C1AD7">
      <w:pPr>
        <w:spacing w:after="0"/>
        <w:ind w:left="120"/>
        <w:jc w:val="center"/>
        <w:rPr>
          <w:lang w:val="ru-RU"/>
        </w:rPr>
      </w:pPr>
    </w:p>
    <w:p w:rsidR="004C1AD7" w:rsidRPr="00D87178" w:rsidRDefault="004C1AD7">
      <w:pPr>
        <w:spacing w:after="0"/>
        <w:ind w:left="120"/>
        <w:jc w:val="center"/>
        <w:rPr>
          <w:lang w:val="ru-RU"/>
        </w:rPr>
      </w:pPr>
    </w:p>
    <w:p w:rsidR="004C1AD7" w:rsidRPr="00D87178" w:rsidRDefault="00570288">
      <w:pPr>
        <w:spacing w:after="0"/>
        <w:ind w:left="120"/>
        <w:jc w:val="center"/>
        <w:rPr>
          <w:lang w:val="ru-RU"/>
        </w:rPr>
      </w:pPr>
      <w:bookmarkStart w:id="4" w:name="58df893d-8e48-4a6c-b707-e30db5572816"/>
      <w:r w:rsidRPr="00D87178">
        <w:rPr>
          <w:rFonts w:ascii="Times New Roman" w:hAnsi="Times New Roman"/>
          <w:b/>
          <w:color w:val="000000"/>
          <w:sz w:val="28"/>
          <w:lang w:val="ru-RU"/>
        </w:rPr>
        <w:t>город Тула</w:t>
      </w:r>
      <w:bookmarkEnd w:id="4"/>
      <w:r w:rsidRPr="00D87178">
        <w:rPr>
          <w:rFonts w:ascii="Times New Roman" w:hAnsi="Times New Roman"/>
          <w:b/>
          <w:color w:val="000000"/>
          <w:sz w:val="28"/>
          <w:lang w:val="ru-RU"/>
        </w:rPr>
        <w:t xml:space="preserve"> </w:t>
      </w:r>
      <w:bookmarkStart w:id="5" w:name="d0353ffa-3b9d-4f1b-95cd-292ab35e49b4"/>
      <w:r w:rsidRPr="00D87178">
        <w:rPr>
          <w:rFonts w:ascii="Times New Roman" w:hAnsi="Times New Roman"/>
          <w:b/>
          <w:color w:val="000000"/>
          <w:sz w:val="28"/>
          <w:lang w:val="ru-RU"/>
        </w:rPr>
        <w:t>2025 год</w:t>
      </w:r>
      <w:bookmarkEnd w:id="5"/>
    </w:p>
    <w:p w:rsidR="004C1AD7" w:rsidRPr="00D87178" w:rsidRDefault="004C1AD7">
      <w:pPr>
        <w:spacing w:after="0"/>
        <w:ind w:left="120"/>
        <w:rPr>
          <w:lang w:val="ru-RU"/>
        </w:rPr>
      </w:pPr>
    </w:p>
    <w:p w:rsidR="004C1AD7" w:rsidRPr="00D87178" w:rsidRDefault="004C1AD7">
      <w:pPr>
        <w:rPr>
          <w:lang w:val="ru-RU"/>
        </w:rPr>
        <w:sectPr w:rsidR="004C1AD7" w:rsidRPr="00D87178">
          <w:pgSz w:w="11906" w:h="16383"/>
          <w:pgMar w:top="1134" w:right="850" w:bottom="1134" w:left="1701" w:header="720" w:footer="720" w:gutter="0"/>
          <w:cols w:space="720"/>
        </w:sectPr>
      </w:pPr>
    </w:p>
    <w:p w:rsidR="004C1AD7" w:rsidRPr="00D87178" w:rsidRDefault="00570288">
      <w:pPr>
        <w:spacing w:after="0"/>
        <w:ind w:firstLine="600"/>
        <w:rPr>
          <w:lang w:val="ru-RU"/>
        </w:rPr>
      </w:pPr>
      <w:bookmarkStart w:id="6" w:name="_Toc118729915"/>
      <w:bookmarkStart w:id="7" w:name="block-54069543"/>
      <w:bookmarkEnd w:id="0"/>
      <w:bookmarkEnd w:id="6"/>
      <w:r w:rsidRPr="00D87178">
        <w:rPr>
          <w:rFonts w:ascii="Times New Roman" w:hAnsi="Times New Roman"/>
          <w:b/>
          <w:color w:val="000000"/>
          <w:sz w:val="28"/>
          <w:lang w:val="ru-RU"/>
        </w:rPr>
        <w:lastRenderedPageBreak/>
        <w:t>ПОЯСНИТЕЛЬНАЯ ЗАПИСКА</w:t>
      </w:r>
    </w:p>
    <w:p w:rsidR="004C1AD7" w:rsidRDefault="00570288">
      <w:pPr>
        <w:spacing w:after="0"/>
        <w:ind w:firstLine="600"/>
        <w:jc w:val="both"/>
      </w:pPr>
      <w:r w:rsidRPr="00D87178">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D87178">
        <w:rPr>
          <w:rFonts w:ascii="Times New Roman" w:hAnsi="Times New Roman"/>
          <w:color w:val="000000"/>
          <w:sz w:val="28"/>
          <w:lang w:val="ru-RU"/>
        </w:rPr>
        <w:t>воспитания и развития</w:t>
      </w:r>
      <w:proofErr w:type="gramEnd"/>
      <w:r w:rsidRPr="00D87178">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D87178">
        <w:rPr>
          <w:rFonts w:ascii="Times New Roman" w:hAnsi="Times New Roman"/>
          <w:color w:val="000000"/>
          <w:sz w:val="28"/>
          <w:lang w:val="ru-RU"/>
        </w:rPr>
        <w:t>фактологические</w:t>
      </w:r>
      <w:proofErr w:type="spellEnd"/>
      <w:r w:rsidRPr="00D87178">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D87178">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D87178">
        <w:rPr>
          <w:rFonts w:ascii="Times New Roman" w:hAnsi="Times New Roman"/>
          <w:color w:val="000000"/>
          <w:sz w:val="28"/>
          <w:lang w:val="ru-RU"/>
        </w:rPr>
        <w:t>кл</w:t>
      </w:r>
      <w:proofErr w:type="spellEnd"/>
      <w:r w:rsidRPr="00D87178">
        <w:rPr>
          <w:rFonts w:ascii="Times New Roman" w:hAnsi="Times New Roman"/>
          <w:color w:val="000000"/>
          <w:sz w:val="28"/>
          <w:lang w:val="ru-RU"/>
        </w:rPr>
        <w:t>.) являются:</w:t>
      </w:r>
    </w:p>
    <w:p w:rsidR="004C1AD7" w:rsidRPr="00D87178" w:rsidRDefault="00570288">
      <w:pPr>
        <w:numPr>
          <w:ilvl w:val="0"/>
          <w:numId w:val="1"/>
        </w:numPr>
        <w:spacing w:after="0" w:line="264" w:lineRule="auto"/>
        <w:jc w:val="both"/>
        <w:rPr>
          <w:lang w:val="ru-RU"/>
        </w:rPr>
      </w:pPr>
      <w:r w:rsidRPr="00D87178">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4C1AD7" w:rsidRPr="00D87178" w:rsidRDefault="00570288">
      <w:pPr>
        <w:numPr>
          <w:ilvl w:val="0"/>
          <w:numId w:val="1"/>
        </w:numPr>
        <w:spacing w:after="0" w:line="264" w:lineRule="auto"/>
        <w:jc w:val="both"/>
        <w:rPr>
          <w:lang w:val="ru-RU"/>
        </w:rPr>
      </w:pPr>
      <w:r w:rsidRPr="00D87178">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4C1AD7" w:rsidRPr="00D87178" w:rsidRDefault="00570288">
      <w:pPr>
        <w:numPr>
          <w:ilvl w:val="0"/>
          <w:numId w:val="1"/>
        </w:numPr>
        <w:spacing w:after="0" w:line="264" w:lineRule="auto"/>
        <w:jc w:val="both"/>
        <w:rPr>
          <w:lang w:val="ru-RU"/>
        </w:rPr>
      </w:pPr>
      <w:r w:rsidRPr="00D87178">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4C1AD7" w:rsidRPr="00D87178" w:rsidRDefault="004C1AD7">
      <w:pPr>
        <w:rPr>
          <w:lang w:val="ru-RU"/>
        </w:rPr>
        <w:sectPr w:rsidR="004C1AD7" w:rsidRPr="00D87178">
          <w:pgSz w:w="11906" w:h="16383"/>
          <w:pgMar w:top="1134" w:right="850" w:bottom="1134" w:left="1701" w:header="720" w:footer="720" w:gutter="0"/>
          <w:cols w:space="720"/>
        </w:sectPr>
      </w:pPr>
    </w:p>
    <w:p w:rsidR="004C1AD7" w:rsidRPr="00D87178" w:rsidRDefault="00570288">
      <w:pPr>
        <w:spacing w:after="0" w:line="264" w:lineRule="auto"/>
        <w:ind w:left="120"/>
        <w:jc w:val="both"/>
        <w:rPr>
          <w:lang w:val="ru-RU"/>
        </w:rPr>
      </w:pPr>
      <w:bookmarkStart w:id="8" w:name="block-54069544"/>
      <w:bookmarkEnd w:id="7"/>
      <w:r w:rsidRPr="00D87178">
        <w:rPr>
          <w:rFonts w:ascii="Times New Roman" w:hAnsi="Times New Roman"/>
          <w:b/>
          <w:color w:val="000000"/>
          <w:sz w:val="28"/>
          <w:lang w:val="ru-RU"/>
        </w:rPr>
        <w:lastRenderedPageBreak/>
        <w:t>СОДЕРЖАНИЕ ОБУЧЕНИЯ</w:t>
      </w:r>
    </w:p>
    <w:p w:rsidR="004C1AD7" w:rsidRPr="00D87178" w:rsidRDefault="004C1AD7">
      <w:pPr>
        <w:spacing w:after="0" w:line="264" w:lineRule="auto"/>
        <w:ind w:left="120"/>
        <w:jc w:val="both"/>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10 КЛАСС</w:t>
      </w:r>
      <w:r w:rsidRPr="00D87178">
        <w:rPr>
          <w:rFonts w:ascii="Times New Roman" w:hAnsi="Times New Roman"/>
          <w:color w:val="000000"/>
          <w:sz w:val="28"/>
          <w:lang w:val="ru-RU"/>
        </w:rPr>
        <w:t xml:space="preserve"> </w:t>
      </w:r>
    </w:p>
    <w:p w:rsidR="004C1AD7" w:rsidRPr="00D87178" w:rsidRDefault="004C1AD7">
      <w:pPr>
        <w:spacing w:after="0" w:line="264" w:lineRule="auto"/>
        <w:ind w:left="120"/>
        <w:jc w:val="both"/>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ОРГАНИЧЕСКАЯ ХИМИЯ</w:t>
      </w:r>
    </w:p>
    <w:p w:rsidR="004C1AD7" w:rsidRPr="00D87178" w:rsidRDefault="004C1AD7">
      <w:pPr>
        <w:spacing w:after="0" w:line="264" w:lineRule="auto"/>
        <w:ind w:left="120"/>
        <w:jc w:val="both"/>
        <w:rPr>
          <w:lang w:val="ru-RU"/>
        </w:rPr>
      </w:pP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Теоретические основы органической химии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Углеводороды</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Алканы</w:t>
      </w:r>
      <w:proofErr w:type="spellEnd"/>
      <w:r w:rsidRPr="00D87178">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D87178">
        <w:rPr>
          <w:rFonts w:ascii="Times New Roman" w:hAnsi="Times New Roman"/>
          <w:color w:val="000000"/>
          <w:sz w:val="28"/>
          <w:lang w:val="ru-RU"/>
        </w:rPr>
        <w:t>алканов</w:t>
      </w:r>
      <w:proofErr w:type="spellEnd"/>
      <w:r w:rsidRPr="00D87178">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Алкены</w:t>
      </w:r>
      <w:proofErr w:type="spellEnd"/>
      <w:r w:rsidRPr="00D87178">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D87178">
        <w:rPr>
          <w:rFonts w:ascii="Times New Roman" w:hAnsi="Times New Roman"/>
          <w:color w:val="000000"/>
          <w:sz w:val="28"/>
          <w:lang w:val="ru-RU"/>
        </w:rPr>
        <w:t>алкенов</w:t>
      </w:r>
      <w:proofErr w:type="spellEnd"/>
      <w:r w:rsidRPr="00D87178">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Алкадиены</w:t>
      </w:r>
      <w:proofErr w:type="spellEnd"/>
      <w:r w:rsidRPr="00D87178">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Алкины</w:t>
      </w:r>
      <w:proofErr w:type="spellEnd"/>
      <w:r w:rsidRPr="00D87178">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D87178">
        <w:rPr>
          <w:rFonts w:ascii="Times New Roman" w:hAnsi="Times New Roman"/>
          <w:color w:val="000000"/>
          <w:sz w:val="28"/>
          <w:lang w:val="ru-RU"/>
        </w:rPr>
        <w:t>алкинов</w:t>
      </w:r>
      <w:proofErr w:type="spellEnd"/>
      <w:r w:rsidRPr="00D87178">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D87178">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D87178">
        <w:rPr>
          <w:rFonts w:ascii="Times New Roman" w:hAnsi="Times New Roman"/>
          <w:color w:val="000000"/>
          <w:sz w:val="28"/>
          <w:lang w:val="ru-RU"/>
        </w:rPr>
        <w:t xml:space="preserve"> Токсичность </w:t>
      </w:r>
      <w:proofErr w:type="spellStart"/>
      <w:r w:rsidRPr="00D87178">
        <w:rPr>
          <w:rFonts w:ascii="Times New Roman" w:hAnsi="Times New Roman"/>
          <w:color w:val="000000"/>
          <w:sz w:val="28"/>
          <w:lang w:val="ru-RU"/>
        </w:rPr>
        <w:lastRenderedPageBreak/>
        <w:t>аренов</w:t>
      </w:r>
      <w:proofErr w:type="spellEnd"/>
      <w:r w:rsidRPr="00D87178">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D87178">
        <w:rPr>
          <w:rFonts w:ascii="Times New Roman" w:hAnsi="Times New Roman"/>
          <w:color w:val="000000"/>
          <w:sz w:val="28"/>
          <w:u w:val="single"/>
          <w:lang w:val="ru-RU"/>
        </w:rPr>
        <w:t>практической работы</w:t>
      </w:r>
      <w:r w:rsidRPr="00D87178">
        <w:rPr>
          <w:rFonts w:ascii="Times New Roman" w:hAnsi="Times New Roman"/>
          <w:color w:val="000000"/>
          <w:sz w:val="28"/>
          <w:lang w:val="ru-RU"/>
        </w:rPr>
        <w:t xml:space="preserve">: получение этилена и изучение его свойств.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Расчётные задачи.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Кислородсодержащие органические соединения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87178">
        <w:rPr>
          <w:rFonts w:ascii="Times New Roman" w:hAnsi="Times New Roman"/>
          <w:color w:val="000000"/>
          <w:sz w:val="28"/>
          <w:lang w:val="ru-RU"/>
        </w:rPr>
        <w:t>галогеноводородами</w:t>
      </w:r>
      <w:proofErr w:type="spellEnd"/>
      <w:r w:rsidRPr="00D87178">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Альдегиды и </w:t>
      </w:r>
      <w:r w:rsidRPr="00D87178">
        <w:rPr>
          <w:rFonts w:ascii="Times New Roman" w:hAnsi="Times New Roman"/>
          <w:i/>
          <w:color w:val="000000"/>
          <w:sz w:val="28"/>
          <w:lang w:val="ru-RU"/>
        </w:rPr>
        <w:t>кетоны</w:t>
      </w:r>
      <w:r w:rsidRPr="00D87178">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Углеводы: состав, классификация углеводов (моно-, </w:t>
      </w:r>
      <w:proofErr w:type="spellStart"/>
      <w:r w:rsidRPr="00D87178">
        <w:rPr>
          <w:rFonts w:ascii="Times New Roman" w:hAnsi="Times New Roman"/>
          <w:color w:val="000000"/>
          <w:sz w:val="28"/>
          <w:lang w:val="ru-RU"/>
        </w:rPr>
        <w:t>ди</w:t>
      </w:r>
      <w:proofErr w:type="spellEnd"/>
      <w:r w:rsidRPr="00D87178">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D87178">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D87178">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87178">
        <w:rPr>
          <w:rFonts w:ascii="Times New Roman" w:hAnsi="Times New Roman"/>
          <w:color w:val="000000"/>
          <w:sz w:val="28"/>
          <w:lang w:val="ru-RU"/>
        </w:rPr>
        <w:t>иодом</w:t>
      </w:r>
      <w:proofErr w:type="spellEnd"/>
      <w:r w:rsidRPr="00D87178">
        <w:rPr>
          <w:rFonts w:ascii="Times New Roman" w:hAnsi="Times New Roman"/>
          <w:color w:val="000000"/>
          <w:sz w:val="28"/>
          <w:lang w:val="ru-RU"/>
        </w:rPr>
        <w:t>).</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D87178">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D87178">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D87178">
        <w:rPr>
          <w:rFonts w:ascii="Times New Roman" w:hAnsi="Times New Roman"/>
          <w:color w:val="000000"/>
          <w:sz w:val="28"/>
          <w:lang w:val="ru-RU"/>
        </w:rPr>
        <w:t>) и гидроксидом меди(</w:t>
      </w:r>
      <w:r>
        <w:rPr>
          <w:rFonts w:ascii="Times New Roman" w:hAnsi="Times New Roman"/>
          <w:color w:val="000000"/>
          <w:sz w:val="28"/>
        </w:rPr>
        <w:t>II</w:t>
      </w:r>
      <w:r w:rsidRPr="00D87178">
        <w:rPr>
          <w:rFonts w:ascii="Times New Roman" w:hAnsi="Times New Roman"/>
          <w:color w:val="000000"/>
          <w:sz w:val="28"/>
          <w:lang w:val="ru-RU"/>
        </w:rPr>
        <w:t xml:space="preserve">), взаимодействие крахмала с </w:t>
      </w:r>
      <w:proofErr w:type="spellStart"/>
      <w:r w:rsidRPr="00D87178">
        <w:rPr>
          <w:rFonts w:ascii="Times New Roman" w:hAnsi="Times New Roman"/>
          <w:color w:val="000000"/>
          <w:sz w:val="28"/>
          <w:lang w:val="ru-RU"/>
        </w:rPr>
        <w:t>иодом</w:t>
      </w:r>
      <w:proofErr w:type="spellEnd"/>
      <w:r w:rsidRPr="00D87178">
        <w:rPr>
          <w:rFonts w:ascii="Times New Roman" w:hAnsi="Times New Roman"/>
          <w:color w:val="000000"/>
          <w:sz w:val="28"/>
          <w:lang w:val="ru-RU"/>
        </w:rPr>
        <w:t>), проведение практической работы: свойства раствора уксусной кислоты.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Расчётные задачи.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Азотсодержащие органические соединения.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Высокомолекулярные соединения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Межпредметные связи.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География: минералы, горные породы, полезные ископаемые, топливо, ресурсы.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4C1AD7" w:rsidRPr="00D87178" w:rsidRDefault="004C1AD7">
      <w:pPr>
        <w:spacing w:after="0" w:line="264" w:lineRule="auto"/>
        <w:ind w:left="120"/>
        <w:jc w:val="both"/>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 xml:space="preserve">11 КЛАСС </w:t>
      </w:r>
    </w:p>
    <w:p w:rsidR="004C1AD7" w:rsidRPr="00D87178" w:rsidRDefault="004C1AD7">
      <w:pPr>
        <w:spacing w:after="0" w:line="264" w:lineRule="auto"/>
        <w:ind w:left="120"/>
        <w:jc w:val="both"/>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ОБЩАЯ И НЕОРГАНИЧЕСКАЯ ХИМИЯ</w:t>
      </w:r>
    </w:p>
    <w:p w:rsidR="004C1AD7" w:rsidRPr="00D87178" w:rsidRDefault="004C1AD7">
      <w:pPr>
        <w:spacing w:after="0" w:line="264" w:lineRule="auto"/>
        <w:ind w:left="120"/>
        <w:jc w:val="both"/>
        <w:rPr>
          <w:lang w:val="ru-RU"/>
        </w:rPr>
      </w:pP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Теоретические основы химии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color w:val="000000"/>
          <w:sz w:val="28"/>
        </w:rPr>
        <w:t>s</w:t>
      </w:r>
      <w:r w:rsidRPr="00D87178">
        <w:rPr>
          <w:rFonts w:ascii="Times New Roman" w:hAnsi="Times New Roman"/>
          <w:color w:val="000000"/>
          <w:sz w:val="28"/>
          <w:lang w:val="ru-RU"/>
        </w:rPr>
        <w:t xml:space="preserve">-, </w:t>
      </w:r>
      <w:r>
        <w:rPr>
          <w:rFonts w:ascii="Times New Roman" w:hAnsi="Times New Roman"/>
          <w:color w:val="000000"/>
          <w:sz w:val="28"/>
        </w:rPr>
        <w:t>p</w:t>
      </w:r>
      <w:r w:rsidRPr="00D87178">
        <w:rPr>
          <w:rFonts w:ascii="Times New Roman" w:hAnsi="Times New Roman"/>
          <w:color w:val="000000"/>
          <w:sz w:val="28"/>
          <w:lang w:val="ru-RU"/>
        </w:rPr>
        <w:t xml:space="preserve">-, </w:t>
      </w:r>
      <w:r>
        <w:rPr>
          <w:rFonts w:ascii="Times New Roman" w:hAnsi="Times New Roman"/>
          <w:color w:val="000000"/>
          <w:sz w:val="28"/>
        </w:rPr>
        <w:t>d</w:t>
      </w:r>
      <w:r w:rsidRPr="00D87178">
        <w:rPr>
          <w:rFonts w:ascii="Times New Roman" w:hAnsi="Times New Roman"/>
          <w:color w:val="000000"/>
          <w:sz w:val="28"/>
          <w:lang w:val="ru-RU"/>
        </w:rPr>
        <w:t xml:space="preserve">- элементы. Особенности распределения электронов по </w:t>
      </w:r>
      <w:proofErr w:type="spellStart"/>
      <w:r w:rsidRPr="00D87178">
        <w:rPr>
          <w:rFonts w:ascii="Times New Roman" w:hAnsi="Times New Roman"/>
          <w:color w:val="000000"/>
          <w:sz w:val="28"/>
          <w:lang w:val="ru-RU"/>
        </w:rPr>
        <w:t>орбиталям</w:t>
      </w:r>
      <w:proofErr w:type="spellEnd"/>
      <w:r w:rsidRPr="00D87178">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D87178">
        <w:rPr>
          <w:rFonts w:ascii="Times New Roman" w:hAnsi="Times New Roman"/>
          <w:color w:val="000000"/>
          <w:sz w:val="28"/>
          <w:lang w:val="ru-RU"/>
        </w:rPr>
        <w:t>Ле</w:t>
      </w:r>
      <w:proofErr w:type="spellEnd"/>
      <w:r w:rsidRPr="00D87178">
        <w:rPr>
          <w:rFonts w:ascii="Times New Roman" w:hAnsi="Times New Roman"/>
          <w:color w:val="000000"/>
          <w:sz w:val="28"/>
          <w:lang w:val="ru-RU"/>
        </w:rPr>
        <w:t xml:space="preserve"> </w:t>
      </w:r>
      <w:proofErr w:type="spellStart"/>
      <w:r w:rsidRPr="00D87178">
        <w:rPr>
          <w:rFonts w:ascii="Times New Roman" w:hAnsi="Times New Roman"/>
          <w:color w:val="000000"/>
          <w:sz w:val="28"/>
          <w:lang w:val="ru-RU"/>
        </w:rPr>
        <w:t>Шателье</w:t>
      </w:r>
      <w:proofErr w:type="spellEnd"/>
      <w:r w:rsidRPr="00D87178">
        <w:rPr>
          <w:rFonts w:ascii="Times New Roman" w:hAnsi="Times New Roman"/>
          <w:color w:val="000000"/>
          <w:sz w:val="28"/>
          <w:lang w:val="ru-RU"/>
        </w:rPr>
        <w:t xml:space="preserve">.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Окислительно</w:t>
      </w:r>
      <w:proofErr w:type="spellEnd"/>
      <w:r w:rsidRPr="00D87178">
        <w:rPr>
          <w:rFonts w:ascii="Times New Roman" w:hAnsi="Times New Roman"/>
          <w:color w:val="000000"/>
          <w:sz w:val="28"/>
          <w:lang w:val="ru-RU"/>
        </w:rPr>
        <w:t xml:space="preserve">-восстановительные реакции.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Расчётные задачи.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Неорганическая химия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Применение важнейших неметаллов и их соединений.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Общие способы получения металлов. Применение металлов в быту и технике.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Расчётные задачи.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Химия и жизнь</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87178">
        <w:rPr>
          <w:rFonts w:ascii="Times New Roman" w:hAnsi="Times New Roman"/>
          <w:color w:val="000000"/>
          <w:sz w:val="28"/>
          <w:lang w:val="ru-RU"/>
        </w:rPr>
        <w:t>наноматериалы</w:t>
      </w:r>
      <w:proofErr w:type="spellEnd"/>
      <w:r w:rsidRPr="00D87178">
        <w:rPr>
          <w:rFonts w:ascii="Times New Roman" w:hAnsi="Times New Roman"/>
          <w:color w:val="000000"/>
          <w:sz w:val="28"/>
          <w:lang w:val="ru-RU"/>
        </w:rPr>
        <w:t xml:space="preserve">, органические и минеральные удобрения.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Межпредметные связи.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География: минералы, горные породы, полезные ископаемые, топливо, ресурсы.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D87178">
        <w:rPr>
          <w:rFonts w:ascii="Times New Roman" w:hAnsi="Times New Roman"/>
          <w:color w:val="000000"/>
          <w:sz w:val="28"/>
          <w:lang w:val="ru-RU"/>
        </w:rPr>
        <w:t>нанотехнологии</w:t>
      </w:r>
      <w:proofErr w:type="spellEnd"/>
      <w:r w:rsidRPr="00D87178">
        <w:rPr>
          <w:rFonts w:ascii="Times New Roman" w:hAnsi="Times New Roman"/>
          <w:color w:val="000000"/>
          <w:sz w:val="28"/>
          <w:lang w:val="ru-RU"/>
        </w:rPr>
        <w:t>.</w:t>
      </w:r>
    </w:p>
    <w:p w:rsidR="004C1AD7" w:rsidRPr="00D87178" w:rsidRDefault="004C1AD7">
      <w:pPr>
        <w:spacing w:after="0" w:line="264" w:lineRule="auto"/>
        <w:ind w:left="120"/>
        <w:jc w:val="both"/>
        <w:rPr>
          <w:lang w:val="ru-RU"/>
        </w:rPr>
      </w:pPr>
    </w:p>
    <w:p w:rsidR="004C1AD7" w:rsidRPr="00D87178" w:rsidRDefault="004C1AD7">
      <w:pPr>
        <w:rPr>
          <w:lang w:val="ru-RU"/>
        </w:rPr>
        <w:sectPr w:rsidR="004C1AD7" w:rsidRPr="00D87178">
          <w:pgSz w:w="11906" w:h="16383"/>
          <w:pgMar w:top="1134" w:right="850" w:bottom="1134" w:left="1701" w:header="720" w:footer="720" w:gutter="0"/>
          <w:cols w:space="720"/>
        </w:sectPr>
      </w:pPr>
    </w:p>
    <w:p w:rsidR="004C1AD7" w:rsidRPr="00D87178" w:rsidRDefault="00570288">
      <w:pPr>
        <w:spacing w:after="0" w:line="264" w:lineRule="auto"/>
        <w:ind w:left="120"/>
        <w:jc w:val="both"/>
        <w:rPr>
          <w:lang w:val="ru-RU"/>
        </w:rPr>
      </w:pPr>
      <w:bookmarkStart w:id="9" w:name="block-54069545"/>
      <w:bookmarkEnd w:id="8"/>
      <w:r w:rsidRPr="00D87178">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4C1AD7" w:rsidRPr="00D87178" w:rsidRDefault="004C1AD7">
      <w:pPr>
        <w:spacing w:after="0" w:line="264" w:lineRule="auto"/>
        <w:ind w:left="120"/>
        <w:jc w:val="both"/>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ЛИЧНОСТНЫЕ РЕЗУЛЬТАТЫ</w:t>
      </w:r>
    </w:p>
    <w:p w:rsidR="004C1AD7" w:rsidRPr="00D87178" w:rsidRDefault="004C1AD7">
      <w:pPr>
        <w:spacing w:after="0" w:line="264" w:lineRule="auto"/>
        <w:ind w:left="120"/>
        <w:jc w:val="both"/>
        <w:rPr>
          <w:lang w:val="ru-RU"/>
        </w:rPr>
      </w:pP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D87178">
        <w:rPr>
          <w:rFonts w:ascii="Times New Roman" w:hAnsi="Times New Roman"/>
          <w:color w:val="000000"/>
          <w:sz w:val="28"/>
          <w:lang w:val="ru-RU"/>
        </w:rPr>
        <w:t>метапредметным</w:t>
      </w:r>
      <w:proofErr w:type="spellEnd"/>
      <w:r w:rsidRPr="00D87178">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D87178">
        <w:rPr>
          <w:rFonts w:ascii="Times New Roman" w:hAnsi="Times New Roman"/>
          <w:color w:val="000000"/>
          <w:sz w:val="28"/>
          <w:lang w:val="ru-RU"/>
        </w:rPr>
        <w:t>деятельностный</w:t>
      </w:r>
      <w:proofErr w:type="spellEnd"/>
      <w:r w:rsidRPr="00D87178">
        <w:rPr>
          <w:rFonts w:ascii="Times New Roman" w:hAnsi="Times New Roman"/>
          <w:color w:val="000000"/>
          <w:sz w:val="28"/>
          <w:lang w:val="ru-RU"/>
        </w:rPr>
        <w:t xml:space="preserve"> подход.</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 соответствии с системно-</w:t>
      </w:r>
      <w:proofErr w:type="spellStart"/>
      <w:r w:rsidRPr="00D87178">
        <w:rPr>
          <w:rFonts w:ascii="Times New Roman" w:hAnsi="Times New Roman"/>
          <w:color w:val="000000"/>
          <w:sz w:val="28"/>
          <w:lang w:val="ru-RU"/>
        </w:rPr>
        <w:t>деятельностным</w:t>
      </w:r>
      <w:proofErr w:type="spellEnd"/>
      <w:r w:rsidRPr="00D87178">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наличие мотивации к обучению;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Личностные результаты освоения предмета «Химия» отражают </w:t>
      </w: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1) гражданского воспитания</w:t>
      </w:r>
      <w:r w:rsidRPr="00D87178">
        <w:rPr>
          <w:rFonts w:ascii="Times New Roman" w:hAnsi="Times New Roman"/>
          <w:color w:val="000000"/>
          <w:sz w:val="28"/>
          <w:lang w:val="ru-RU"/>
        </w:rPr>
        <w:t>:</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2) патриотического воспитания</w:t>
      </w:r>
      <w:r w:rsidRPr="00D87178">
        <w:rPr>
          <w:rFonts w:ascii="Times New Roman" w:hAnsi="Times New Roman"/>
          <w:color w:val="000000"/>
          <w:sz w:val="28"/>
          <w:lang w:val="ru-RU"/>
        </w:rPr>
        <w:t>:</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3) духовно-нравственного воспитания: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нравственного сознания, этического поведения;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4) формирования культуры здоровья: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5) трудового воспитания: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интереса к практическому изучению профессий различного рода, в том числе на основе применения предметных знаний по химии;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уважения к труду, людям труда и результатам трудовой деятельности;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6) экологического воспитания: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D87178">
        <w:rPr>
          <w:rFonts w:ascii="Times New Roman" w:hAnsi="Times New Roman"/>
          <w:color w:val="000000"/>
          <w:sz w:val="28"/>
          <w:lang w:val="ru-RU"/>
        </w:rPr>
        <w:t>хемофобии</w:t>
      </w:r>
      <w:proofErr w:type="spellEnd"/>
      <w:r w:rsidRPr="00D87178">
        <w:rPr>
          <w:rFonts w:ascii="Times New Roman" w:hAnsi="Times New Roman"/>
          <w:color w:val="000000"/>
          <w:sz w:val="28"/>
          <w:lang w:val="ru-RU"/>
        </w:rPr>
        <w:t>;</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7) ценности научного познания:</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сформированности</w:t>
      </w:r>
      <w:proofErr w:type="spellEnd"/>
      <w:r w:rsidRPr="00D8717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способности самостоятельно использовать химические знания для решения проблем в реальных жизненных ситуациях;</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интереса к познанию и исследовательской деятельности;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интереса к особенностям труда в различных сферах профессиональной деятельности.</w:t>
      </w:r>
    </w:p>
    <w:p w:rsidR="004C1AD7" w:rsidRPr="00D87178" w:rsidRDefault="00570288">
      <w:pPr>
        <w:spacing w:after="0"/>
        <w:ind w:left="120"/>
        <w:rPr>
          <w:lang w:val="ru-RU"/>
        </w:rPr>
      </w:pPr>
      <w:r w:rsidRPr="00D87178">
        <w:rPr>
          <w:rFonts w:ascii="Times New Roman" w:hAnsi="Times New Roman"/>
          <w:b/>
          <w:color w:val="000000"/>
          <w:sz w:val="28"/>
          <w:lang w:val="ru-RU"/>
        </w:rPr>
        <w:t>МЕТАПРЕДМЕТНЫЕ РЕЗУЛЬТАТЫ</w:t>
      </w:r>
    </w:p>
    <w:p w:rsidR="004C1AD7" w:rsidRPr="00D87178" w:rsidRDefault="004C1AD7">
      <w:pPr>
        <w:spacing w:after="0"/>
        <w:ind w:left="120"/>
        <w:rPr>
          <w:lang w:val="ru-RU"/>
        </w:rPr>
      </w:pP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D87178">
        <w:rPr>
          <w:rFonts w:ascii="Times New Roman" w:hAnsi="Times New Roman"/>
          <w:color w:val="000000"/>
          <w:sz w:val="28"/>
          <w:lang w:val="ru-RU"/>
        </w:rPr>
        <w:t>межпредметные</w:t>
      </w:r>
      <w:proofErr w:type="spellEnd"/>
      <w:r w:rsidRPr="00D87178">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Овладение универсальными учебными познавательными действиями: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1) базовые логические действия: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устанавливать причинно-следственные связи между изучаемыми явлениями;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2) базовые исследовательские действия:</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владеть основами методов научного познания веществ и химических реакций;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3) работа с информацией: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lastRenderedPageBreak/>
        <w:t xml:space="preserve">использовать научный язык в качестве средства при работе с химической информацией: применять </w:t>
      </w:r>
      <w:proofErr w:type="spellStart"/>
      <w:r w:rsidRPr="00D87178">
        <w:rPr>
          <w:rFonts w:ascii="Times New Roman" w:hAnsi="Times New Roman"/>
          <w:color w:val="000000"/>
          <w:sz w:val="28"/>
          <w:lang w:val="ru-RU"/>
        </w:rPr>
        <w:t>межпредметные</w:t>
      </w:r>
      <w:proofErr w:type="spellEnd"/>
      <w:r w:rsidRPr="00D87178">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использовать и преобразовывать знаково-символические средства наглядности.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Овладение универсальными коммуникативными действиями: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4C1AD7" w:rsidRPr="00D87178" w:rsidRDefault="00570288">
      <w:pPr>
        <w:spacing w:after="0" w:line="264" w:lineRule="auto"/>
        <w:ind w:firstLine="600"/>
        <w:jc w:val="both"/>
        <w:rPr>
          <w:lang w:val="ru-RU"/>
        </w:rPr>
      </w:pPr>
      <w:r w:rsidRPr="00D87178">
        <w:rPr>
          <w:rFonts w:ascii="Times New Roman" w:hAnsi="Times New Roman"/>
          <w:b/>
          <w:color w:val="000000"/>
          <w:sz w:val="28"/>
          <w:lang w:val="ru-RU"/>
        </w:rPr>
        <w:t>Овладение универсальными регулятивными действиями:</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осуществлять самоконтроль своей деятельности на основе самоанализа и самооценки.</w:t>
      </w:r>
    </w:p>
    <w:p w:rsidR="004C1AD7" w:rsidRPr="00D87178" w:rsidRDefault="004C1AD7">
      <w:pPr>
        <w:spacing w:after="0"/>
        <w:ind w:left="120"/>
        <w:rPr>
          <w:lang w:val="ru-RU"/>
        </w:rPr>
      </w:pPr>
    </w:p>
    <w:p w:rsidR="004C1AD7" w:rsidRPr="00D87178" w:rsidRDefault="00570288">
      <w:pPr>
        <w:spacing w:after="0"/>
        <w:ind w:left="120"/>
        <w:rPr>
          <w:lang w:val="ru-RU"/>
        </w:rPr>
      </w:pPr>
      <w:r w:rsidRPr="00D87178">
        <w:rPr>
          <w:rFonts w:ascii="Times New Roman" w:hAnsi="Times New Roman"/>
          <w:b/>
          <w:color w:val="000000"/>
          <w:sz w:val="28"/>
          <w:lang w:val="ru-RU"/>
        </w:rPr>
        <w:t>ПРЕДМЕТНЫЕ РЕЗУЛЬТАТЫ</w:t>
      </w:r>
    </w:p>
    <w:p w:rsidR="004C1AD7" w:rsidRPr="00D87178" w:rsidRDefault="004C1AD7">
      <w:pPr>
        <w:spacing w:after="0"/>
        <w:ind w:left="120"/>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10 КЛАСС</w:t>
      </w:r>
    </w:p>
    <w:p w:rsidR="004C1AD7" w:rsidRPr="00D87178" w:rsidRDefault="004C1AD7">
      <w:pPr>
        <w:spacing w:after="0" w:line="264" w:lineRule="auto"/>
        <w:ind w:left="120"/>
        <w:jc w:val="both"/>
        <w:rPr>
          <w:lang w:val="ru-RU"/>
        </w:rPr>
      </w:pP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Предметные результаты освоения курса «Органическая химия» отражают:</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w:t>
      </w:r>
      <w:r w:rsidRPr="00D87178">
        <w:rPr>
          <w:rFonts w:ascii="Times New Roman" w:hAnsi="Times New Roman"/>
          <w:color w:val="000000"/>
          <w:sz w:val="28"/>
          <w:lang w:val="ru-RU"/>
        </w:rPr>
        <w:lastRenderedPageBreak/>
        <w:t xml:space="preserve">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87178">
        <w:rPr>
          <w:rFonts w:ascii="Times New Roman" w:hAnsi="Times New Roman"/>
          <w:color w:val="000000"/>
          <w:sz w:val="28"/>
          <w:lang w:val="ru-RU"/>
        </w:rPr>
        <w:t>фактологические</w:t>
      </w:r>
      <w:proofErr w:type="spellEnd"/>
      <w:r w:rsidRPr="00D87178">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D87178">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lastRenderedPageBreak/>
        <w:t>сформированность</w:t>
      </w:r>
      <w:proofErr w:type="spellEnd"/>
      <w:r w:rsidRPr="00D87178">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C1AD7" w:rsidRPr="00D87178" w:rsidRDefault="004C1AD7">
      <w:pPr>
        <w:spacing w:after="0" w:line="264" w:lineRule="auto"/>
        <w:ind w:left="120"/>
        <w:jc w:val="both"/>
        <w:rPr>
          <w:lang w:val="ru-RU"/>
        </w:rPr>
      </w:pPr>
    </w:p>
    <w:p w:rsidR="004C1AD7" w:rsidRPr="00D87178" w:rsidRDefault="00570288">
      <w:pPr>
        <w:spacing w:after="0" w:line="264" w:lineRule="auto"/>
        <w:ind w:left="120"/>
        <w:jc w:val="both"/>
        <w:rPr>
          <w:lang w:val="ru-RU"/>
        </w:rPr>
      </w:pPr>
      <w:r w:rsidRPr="00D87178">
        <w:rPr>
          <w:rFonts w:ascii="Times New Roman" w:hAnsi="Times New Roman"/>
          <w:b/>
          <w:color w:val="000000"/>
          <w:sz w:val="28"/>
          <w:lang w:val="ru-RU"/>
        </w:rPr>
        <w:t>11 КЛАСС</w:t>
      </w:r>
    </w:p>
    <w:p w:rsidR="004C1AD7" w:rsidRPr="00D87178" w:rsidRDefault="004C1AD7">
      <w:pPr>
        <w:spacing w:after="0" w:line="264" w:lineRule="auto"/>
        <w:ind w:left="120"/>
        <w:jc w:val="both"/>
        <w:rPr>
          <w:lang w:val="ru-RU"/>
        </w:rPr>
      </w:pP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Предметные результаты освоения курса «Общая и неорганическая химия» отражают:</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D87178">
        <w:rPr>
          <w:rFonts w:ascii="Times New Roman" w:hAnsi="Times New Roman"/>
          <w:color w:val="000000"/>
          <w:sz w:val="28"/>
          <w:lang w:val="ru-RU"/>
        </w:rPr>
        <w:t xml:space="preserve">-, </w:t>
      </w:r>
      <w:r>
        <w:rPr>
          <w:rFonts w:ascii="Times New Roman" w:hAnsi="Times New Roman"/>
          <w:color w:val="000000"/>
          <w:sz w:val="28"/>
        </w:rPr>
        <w:t>p</w:t>
      </w:r>
      <w:r w:rsidRPr="00D87178">
        <w:rPr>
          <w:rFonts w:ascii="Times New Roman" w:hAnsi="Times New Roman"/>
          <w:color w:val="000000"/>
          <w:sz w:val="28"/>
          <w:lang w:val="ru-RU"/>
        </w:rPr>
        <w:t xml:space="preserve">-, </w:t>
      </w:r>
      <w:r>
        <w:rPr>
          <w:rFonts w:ascii="Times New Roman" w:hAnsi="Times New Roman"/>
          <w:color w:val="000000"/>
          <w:sz w:val="28"/>
        </w:rPr>
        <w:t>d</w:t>
      </w:r>
      <w:r w:rsidRPr="00D87178">
        <w:rPr>
          <w:rFonts w:ascii="Times New Roman" w:hAnsi="Times New Roman"/>
          <w:color w:val="000000"/>
          <w:sz w:val="28"/>
          <w:lang w:val="ru-RU"/>
        </w:rPr>
        <w:t xml:space="preserve">-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D87178">
        <w:rPr>
          <w:rFonts w:ascii="Times New Roman" w:hAnsi="Times New Roman"/>
          <w:color w:val="000000"/>
          <w:sz w:val="28"/>
          <w:lang w:val="ru-RU"/>
        </w:rPr>
        <w:t>неэлектролиты</w:t>
      </w:r>
      <w:proofErr w:type="spellEnd"/>
      <w:r w:rsidRPr="00D87178">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D87178">
        <w:rPr>
          <w:rFonts w:ascii="Times New Roman" w:hAnsi="Times New Roman"/>
          <w:color w:val="000000"/>
          <w:sz w:val="28"/>
          <w:lang w:val="ru-RU"/>
        </w:rPr>
        <w:t>фактологические</w:t>
      </w:r>
      <w:proofErr w:type="spellEnd"/>
      <w:r w:rsidRPr="00D87178">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D87178">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D87178">
        <w:rPr>
          <w:rFonts w:ascii="Times New Roman" w:hAnsi="Times New Roman"/>
          <w:color w:val="000000"/>
          <w:sz w:val="28"/>
          <w:lang w:val="ru-RU"/>
        </w:rPr>
        <w:t>гашёная</w:t>
      </w:r>
      <w:proofErr w:type="spellEnd"/>
      <w:r w:rsidRPr="00D87178">
        <w:rPr>
          <w:rFonts w:ascii="Times New Roman" w:hAnsi="Times New Roman"/>
          <w:color w:val="000000"/>
          <w:sz w:val="28"/>
          <w:lang w:val="ru-RU"/>
        </w:rPr>
        <w:t xml:space="preserve"> известь, негашёная известь, питьевая сода, пирит и другие);</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lastRenderedPageBreak/>
        <w:t>сформированность</w:t>
      </w:r>
      <w:proofErr w:type="spellEnd"/>
      <w:r w:rsidRPr="00D87178">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D87178">
        <w:rPr>
          <w:rFonts w:ascii="Times New Roman" w:hAnsi="Times New Roman"/>
          <w:color w:val="000000"/>
          <w:sz w:val="28"/>
          <w:lang w:val="ru-RU"/>
        </w:rPr>
        <w:t xml:space="preserve">-, </w:t>
      </w:r>
      <w:r>
        <w:rPr>
          <w:rFonts w:ascii="Times New Roman" w:hAnsi="Times New Roman"/>
          <w:color w:val="000000"/>
          <w:sz w:val="28"/>
        </w:rPr>
        <w:t>p</w:t>
      </w:r>
      <w:r w:rsidRPr="00D87178">
        <w:rPr>
          <w:rFonts w:ascii="Times New Roman" w:hAnsi="Times New Roman"/>
          <w:color w:val="000000"/>
          <w:sz w:val="28"/>
          <w:lang w:val="ru-RU"/>
        </w:rPr>
        <w:t xml:space="preserve">-, </w:t>
      </w:r>
      <w:r>
        <w:rPr>
          <w:rFonts w:ascii="Times New Roman" w:hAnsi="Times New Roman"/>
          <w:color w:val="000000"/>
          <w:sz w:val="28"/>
        </w:rPr>
        <w:t>d</w:t>
      </w:r>
      <w:r w:rsidRPr="00D87178">
        <w:rPr>
          <w:rFonts w:ascii="Times New Roman" w:hAnsi="Times New Roman"/>
          <w:color w:val="000000"/>
          <w:sz w:val="28"/>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раскрывать сущность </w:t>
      </w:r>
      <w:proofErr w:type="spellStart"/>
      <w:r w:rsidRPr="00D87178">
        <w:rPr>
          <w:rFonts w:ascii="Times New Roman" w:hAnsi="Times New Roman"/>
          <w:color w:val="000000"/>
          <w:sz w:val="28"/>
          <w:lang w:val="ru-RU"/>
        </w:rPr>
        <w:t>окислительно</w:t>
      </w:r>
      <w:proofErr w:type="spellEnd"/>
      <w:r w:rsidRPr="00D87178">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D87178">
        <w:rPr>
          <w:rFonts w:ascii="Times New Roman" w:hAnsi="Times New Roman"/>
          <w:color w:val="000000"/>
          <w:sz w:val="28"/>
          <w:lang w:val="ru-RU"/>
        </w:rPr>
        <w:t>Ле</w:t>
      </w:r>
      <w:proofErr w:type="spellEnd"/>
      <w:r w:rsidRPr="00D87178">
        <w:rPr>
          <w:rFonts w:ascii="Times New Roman" w:hAnsi="Times New Roman"/>
          <w:color w:val="000000"/>
          <w:sz w:val="28"/>
          <w:lang w:val="ru-RU"/>
        </w:rPr>
        <w:t xml:space="preserve"> </w:t>
      </w:r>
      <w:proofErr w:type="spellStart"/>
      <w:r w:rsidRPr="00D87178">
        <w:rPr>
          <w:rFonts w:ascii="Times New Roman" w:hAnsi="Times New Roman"/>
          <w:color w:val="000000"/>
          <w:sz w:val="28"/>
          <w:lang w:val="ru-RU"/>
        </w:rPr>
        <w:t>Шателье</w:t>
      </w:r>
      <w:proofErr w:type="spellEnd"/>
      <w:r w:rsidRPr="00D87178">
        <w:rPr>
          <w:rFonts w:ascii="Times New Roman" w:hAnsi="Times New Roman"/>
          <w:color w:val="000000"/>
          <w:sz w:val="28"/>
          <w:lang w:val="ru-RU"/>
        </w:rPr>
        <w:t>);</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w:t>
      </w:r>
      <w:r w:rsidRPr="00D87178">
        <w:rPr>
          <w:rFonts w:ascii="Times New Roman" w:hAnsi="Times New Roman"/>
          <w:color w:val="000000"/>
          <w:sz w:val="28"/>
          <w:lang w:val="ru-RU"/>
        </w:rPr>
        <w:lastRenderedPageBreak/>
        <w:t>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4C1AD7" w:rsidRPr="00D87178" w:rsidRDefault="00570288">
      <w:pPr>
        <w:spacing w:after="0" w:line="264" w:lineRule="auto"/>
        <w:ind w:firstLine="600"/>
        <w:jc w:val="both"/>
        <w:rPr>
          <w:lang w:val="ru-RU"/>
        </w:rPr>
      </w:pPr>
      <w:proofErr w:type="spellStart"/>
      <w:r w:rsidRPr="00D87178">
        <w:rPr>
          <w:rFonts w:ascii="Times New Roman" w:hAnsi="Times New Roman"/>
          <w:color w:val="000000"/>
          <w:sz w:val="28"/>
          <w:lang w:val="ru-RU"/>
        </w:rPr>
        <w:t>сформированность</w:t>
      </w:r>
      <w:proofErr w:type="spellEnd"/>
      <w:r w:rsidRPr="00D87178">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4C1AD7" w:rsidRPr="00D87178" w:rsidRDefault="00570288">
      <w:pPr>
        <w:spacing w:after="0" w:line="264" w:lineRule="auto"/>
        <w:ind w:firstLine="600"/>
        <w:jc w:val="both"/>
        <w:rPr>
          <w:lang w:val="ru-RU"/>
        </w:rPr>
      </w:pPr>
      <w:r w:rsidRPr="00D8717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4C1AD7" w:rsidRPr="00D87178" w:rsidRDefault="004C1AD7">
      <w:pPr>
        <w:rPr>
          <w:lang w:val="ru-RU"/>
        </w:rPr>
        <w:sectPr w:rsidR="004C1AD7" w:rsidRPr="00D87178" w:rsidSect="00D87178">
          <w:pgSz w:w="11906" w:h="16383"/>
          <w:pgMar w:top="1134" w:right="850" w:bottom="709" w:left="1701" w:header="720" w:footer="720" w:gutter="0"/>
          <w:cols w:space="720"/>
        </w:sectPr>
      </w:pPr>
    </w:p>
    <w:p w:rsidR="004C1AD7" w:rsidRDefault="00570288">
      <w:pPr>
        <w:spacing w:after="0"/>
        <w:ind w:left="120"/>
      </w:pPr>
      <w:bookmarkStart w:id="10" w:name="block-54069546"/>
      <w:bookmarkEnd w:id="9"/>
      <w:r w:rsidRPr="00D8717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1AD7" w:rsidRDefault="00570288">
      <w:pPr>
        <w:spacing w:after="0"/>
        <w:ind w:left="120"/>
      </w:pPr>
      <w:r>
        <w:rPr>
          <w:rFonts w:ascii="Times New Roman" w:hAnsi="Times New Roman"/>
          <w:b/>
          <w:color w:val="000000"/>
          <w:sz w:val="28"/>
        </w:rPr>
        <w:t xml:space="preserve"> 10 КЛАСС </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CellMar>
          <w:left w:w="57" w:type="dxa"/>
          <w:right w:w="57" w:type="dxa"/>
        </w:tblCellMar>
        <w:tblLook w:val="04A0" w:firstRow="1" w:lastRow="0" w:firstColumn="1" w:lastColumn="0" w:noHBand="0" w:noVBand="1"/>
      </w:tblPr>
      <w:tblGrid>
        <w:gridCol w:w="1236"/>
        <w:gridCol w:w="6845"/>
        <w:gridCol w:w="1134"/>
        <w:gridCol w:w="1841"/>
        <w:gridCol w:w="1986"/>
        <w:gridCol w:w="2126"/>
      </w:tblGrid>
      <w:tr w:rsidR="004C1AD7" w:rsidTr="00D87178">
        <w:trPr>
          <w:trHeight w:val="227"/>
          <w:tblCellSpacing w:w="20" w:type="nil"/>
        </w:trPr>
        <w:tc>
          <w:tcPr>
            <w:tcW w:w="1236" w:type="dxa"/>
            <w:vMerge w:val="restart"/>
            <w:tcMar>
              <w:top w:w="50" w:type="dxa"/>
              <w:left w:w="100" w:type="dxa"/>
            </w:tcMar>
            <w:vAlign w:val="center"/>
          </w:tcPr>
          <w:p w:rsidR="004C1AD7" w:rsidRPr="00D87178" w:rsidRDefault="00570288" w:rsidP="00D87178">
            <w:pPr>
              <w:spacing w:after="0"/>
              <w:ind w:left="135"/>
              <w:rPr>
                <w:lang w:val="ru-RU"/>
              </w:rPr>
            </w:pPr>
            <w:r>
              <w:rPr>
                <w:rFonts w:ascii="Times New Roman" w:hAnsi="Times New Roman"/>
                <w:b/>
                <w:color w:val="000000"/>
                <w:sz w:val="24"/>
              </w:rPr>
              <w:t xml:space="preserve">№ п/п </w:t>
            </w:r>
          </w:p>
        </w:tc>
        <w:tc>
          <w:tcPr>
            <w:tcW w:w="6845" w:type="dxa"/>
            <w:vMerge w:val="restart"/>
            <w:tcMar>
              <w:top w:w="50" w:type="dxa"/>
              <w:left w:w="100" w:type="dxa"/>
            </w:tcMar>
            <w:vAlign w:val="center"/>
          </w:tcPr>
          <w:p w:rsidR="004C1AD7" w:rsidRPr="00D87178" w:rsidRDefault="00570288" w:rsidP="00D87178">
            <w:pPr>
              <w:spacing w:after="0"/>
              <w:ind w:left="135"/>
              <w:rPr>
                <w:lang w:val="ru-RU"/>
              </w:rPr>
            </w:pPr>
            <w:r w:rsidRPr="00D87178">
              <w:rPr>
                <w:rFonts w:ascii="Times New Roman" w:hAnsi="Times New Roman"/>
                <w:b/>
                <w:color w:val="000000"/>
                <w:sz w:val="24"/>
                <w:lang w:val="ru-RU"/>
              </w:rPr>
              <w:t xml:space="preserve">Наименование разделов и тем программы </w:t>
            </w:r>
          </w:p>
        </w:tc>
        <w:tc>
          <w:tcPr>
            <w:tcW w:w="4961" w:type="dxa"/>
            <w:gridSpan w:val="3"/>
            <w:tcMar>
              <w:top w:w="50" w:type="dxa"/>
              <w:left w:w="100" w:type="dxa"/>
            </w:tcMar>
            <w:vAlign w:val="center"/>
          </w:tcPr>
          <w:p w:rsidR="004C1AD7" w:rsidRDefault="00570288" w:rsidP="00D8717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6" w:type="dxa"/>
            <w:vMerge w:val="restart"/>
            <w:tcMar>
              <w:top w:w="50" w:type="dxa"/>
              <w:left w:w="100" w:type="dxa"/>
            </w:tcMar>
            <w:vAlign w:val="center"/>
          </w:tcPr>
          <w:p w:rsidR="004C1AD7" w:rsidRPr="00D87178" w:rsidRDefault="00570288" w:rsidP="00D87178">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4C1AD7" w:rsidTr="00D87178">
        <w:trPr>
          <w:trHeight w:val="824"/>
          <w:tblCellSpacing w:w="20" w:type="nil"/>
        </w:trPr>
        <w:tc>
          <w:tcPr>
            <w:tcW w:w="1236" w:type="dxa"/>
            <w:vMerge/>
            <w:tcBorders>
              <w:top w:val="nil"/>
            </w:tcBorders>
            <w:tcMar>
              <w:top w:w="50" w:type="dxa"/>
              <w:left w:w="100" w:type="dxa"/>
            </w:tcMar>
          </w:tcPr>
          <w:p w:rsidR="004C1AD7" w:rsidRDefault="004C1AD7" w:rsidP="00D87178"/>
        </w:tc>
        <w:tc>
          <w:tcPr>
            <w:tcW w:w="6845" w:type="dxa"/>
            <w:vMerge/>
            <w:tcBorders>
              <w:top w:val="nil"/>
            </w:tcBorders>
            <w:tcMar>
              <w:top w:w="50" w:type="dxa"/>
              <w:left w:w="100" w:type="dxa"/>
            </w:tcMar>
          </w:tcPr>
          <w:p w:rsidR="004C1AD7" w:rsidRDefault="004C1AD7" w:rsidP="00D87178"/>
        </w:tc>
        <w:tc>
          <w:tcPr>
            <w:tcW w:w="1134" w:type="dxa"/>
            <w:tcMar>
              <w:top w:w="50" w:type="dxa"/>
              <w:left w:w="100" w:type="dxa"/>
            </w:tcMar>
          </w:tcPr>
          <w:p w:rsidR="004C1AD7" w:rsidRDefault="00570288" w:rsidP="00D8717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841" w:type="dxa"/>
            <w:tcMar>
              <w:top w:w="50" w:type="dxa"/>
              <w:left w:w="100" w:type="dxa"/>
            </w:tcMar>
          </w:tcPr>
          <w:p w:rsidR="004C1AD7" w:rsidRPr="00D87178" w:rsidRDefault="00570288" w:rsidP="00D87178">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986" w:type="dxa"/>
            <w:tcMar>
              <w:top w:w="50" w:type="dxa"/>
              <w:left w:w="100" w:type="dxa"/>
            </w:tcMar>
          </w:tcPr>
          <w:p w:rsidR="004C1AD7" w:rsidRPr="00D87178" w:rsidRDefault="00570288" w:rsidP="00D87178">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2126" w:type="dxa"/>
            <w:vMerge/>
            <w:tcBorders>
              <w:top w:val="nil"/>
            </w:tcBorders>
            <w:tcMar>
              <w:top w:w="50" w:type="dxa"/>
              <w:left w:w="100" w:type="dxa"/>
            </w:tcMar>
          </w:tcPr>
          <w:p w:rsidR="004C1AD7" w:rsidRDefault="004C1AD7" w:rsidP="00D87178"/>
        </w:tc>
      </w:tr>
      <w:tr w:rsidR="004C1AD7" w:rsidRPr="00B9428E" w:rsidTr="00D87178">
        <w:trPr>
          <w:trHeight w:val="227"/>
          <w:tblCellSpacing w:w="20" w:type="nil"/>
        </w:trPr>
        <w:tc>
          <w:tcPr>
            <w:tcW w:w="15168" w:type="dxa"/>
            <w:gridSpan w:val="6"/>
            <w:tcMar>
              <w:top w:w="50" w:type="dxa"/>
              <w:left w:w="100" w:type="dxa"/>
            </w:tcMar>
          </w:tcPr>
          <w:p w:rsidR="004C1AD7" w:rsidRPr="00D87178" w:rsidRDefault="00570288" w:rsidP="00D87178">
            <w:pPr>
              <w:spacing w:after="0"/>
              <w:ind w:left="135"/>
              <w:rPr>
                <w:lang w:val="ru-RU"/>
              </w:rPr>
            </w:pPr>
            <w:r w:rsidRPr="00D87178">
              <w:rPr>
                <w:rFonts w:ascii="Times New Roman" w:hAnsi="Times New Roman"/>
                <w:b/>
                <w:color w:val="000000"/>
                <w:sz w:val="24"/>
                <w:lang w:val="ru-RU"/>
              </w:rPr>
              <w:t>Раздел 1.</w:t>
            </w:r>
            <w:r w:rsidRPr="00D87178">
              <w:rPr>
                <w:rFonts w:ascii="Times New Roman" w:hAnsi="Times New Roman"/>
                <w:color w:val="000000"/>
                <w:sz w:val="24"/>
                <w:lang w:val="ru-RU"/>
              </w:rPr>
              <w:t xml:space="preserve"> </w:t>
            </w:r>
            <w:r w:rsidRPr="00D87178">
              <w:rPr>
                <w:rFonts w:ascii="Times New Roman" w:hAnsi="Times New Roman"/>
                <w:b/>
                <w:color w:val="000000"/>
                <w:sz w:val="24"/>
                <w:lang w:val="ru-RU"/>
              </w:rPr>
              <w:t>Теоретические основы органической химии</w:t>
            </w:r>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1.1</w:t>
            </w:r>
          </w:p>
        </w:tc>
        <w:tc>
          <w:tcPr>
            <w:tcW w:w="6845" w:type="dxa"/>
            <w:tcMar>
              <w:top w:w="50" w:type="dxa"/>
              <w:left w:w="100" w:type="dxa"/>
            </w:tcMar>
          </w:tcPr>
          <w:p w:rsidR="004C1AD7" w:rsidRPr="00D87178" w:rsidRDefault="00570288" w:rsidP="00D87178">
            <w:pPr>
              <w:spacing w:after="0"/>
              <w:ind w:left="135"/>
              <w:rPr>
                <w:lang w:val="ru-RU"/>
              </w:rPr>
            </w:pPr>
            <w:r w:rsidRPr="00D87178">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134" w:type="dxa"/>
            <w:tcMar>
              <w:top w:w="50" w:type="dxa"/>
              <w:left w:w="100" w:type="dxa"/>
            </w:tcMar>
          </w:tcPr>
          <w:p w:rsidR="004C1AD7" w:rsidRDefault="00570288" w:rsidP="00D87178">
            <w:pPr>
              <w:spacing w:after="0"/>
              <w:ind w:left="135"/>
            </w:pPr>
            <w:r w:rsidRPr="00D871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8081" w:type="dxa"/>
            <w:gridSpan w:val="2"/>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3 </w:t>
            </w:r>
          </w:p>
        </w:tc>
        <w:tc>
          <w:tcPr>
            <w:tcW w:w="5953" w:type="dxa"/>
            <w:gridSpan w:val="3"/>
            <w:tcMar>
              <w:top w:w="50" w:type="dxa"/>
              <w:left w:w="100" w:type="dxa"/>
            </w:tcMar>
          </w:tcPr>
          <w:p w:rsidR="004C1AD7" w:rsidRDefault="004C1AD7" w:rsidP="00D87178"/>
        </w:tc>
      </w:tr>
      <w:tr w:rsidR="004C1AD7" w:rsidTr="00D87178">
        <w:trPr>
          <w:trHeight w:val="227"/>
          <w:tblCellSpacing w:w="20" w:type="nil"/>
        </w:trPr>
        <w:tc>
          <w:tcPr>
            <w:tcW w:w="15168" w:type="dxa"/>
            <w:gridSpan w:val="6"/>
            <w:tcMar>
              <w:top w:w="50" w:type="dxa"/>
              <w:left w:w="100" w:type="dxa"/>
            </w:tcMar>
          </w:tcPr>
          <w:p w:rsidR="004C1AD7" w:rsidRDefault="00570288" w:rsidP="00D871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2.1</w:t>
            </w:r>
          </w:p>
        </w:tc>
        <w:tc>
          <w:tcPr>
            <w:tcW w:w="6845" w:type="dxa"/>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2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2.2</w:t>
            </w:r>
          </w:p>
        </w:tc>
        <w:tc>
          <w:tcPr>
            <w:tcW w:w="6845" w:type="dxa"/>
            <w:tcMar>
              <w:top w:w="50" w:type="dxa"/>
              <w:left w:w="100" w:type="dxa"/>
            </w:tcMar>
          </w:tcPr>
          <w:p w:rsidR="004C1AD7" w:rsidRPr="00D87178" w:rsidRDefault="00570288" w:rsidP="00D87178">
            <w:pPr>
              <w:spacing w:after="0"/>
              <w:ind w:left="135"/>
              <w:rPr>
                <w:lang w:val="ru-RU"/>
              </w:rPr>
            </w:pPr>
            <w:r w:rsidRPr="00D87178">
              <w:rPr>
                <w:rFonts w:ascii="Times New Roman" w:hAnsi="Times New Roman"/>
                <w:color w:val="000000"/>
                <w:sz w:val="24"/>
                <w:lang w:val="ru-RU"/>
              </w:rPr>
              <w:t xml:space="preserve">Непредельные углеводороды: </w:t>
            </w:r>
            <w:proofErr w:type="spellStart"/>
            <w:r w:rsidRPr="00D87178">
              <w:rPr>
                <w:rFonts w:ascii="Times New Roman" w:hAnsi="Times New Roman"/>
                <w:color w:val="000000"/>
                <w:sz w:val="24"/>
                <w:lang w:val="ru-RU"/>
              </w:rPr>
              <w:t>алкены</w:t>
            </w:r>
            <w:proofErr w:type="spellEnd"/>
            <w:r w:rsidRPr="00D87178">
              <w:rPr>
                <w:rFonts w:ascii="Times New Roman" w:hAnsi="Times New Roman"/>
                <w:color w:val="000000"/>
                <w:sz w:val="24"/>
                <w:lang w:val="ru-RU"/>
              </w:rPr>
              <w:t xml:space="preserve">, </w:t>
            </w:r>
            <w:proofErr w:type="spellStart"/>
            <w:r w:rsidRPr="00D87178">
              <w:rPr>
                <w:rFonts w:ascii="Times New Roman" w:hAnsi="Times New Roman"/>
                <w:color w:val="000000"/>
                <w:sz w:val="24"/>
                <w:lang w:val="ru-RU"/>
              </w:rPr>
              <w:t>алкадиены</w:t>
            </w:r>
            <w:proofErr w:type="spellEnd"/>
            <w:r w:rsidRPr="00D87178">
              <w:rPr>
                <w:rFonts w:ascii="Times New Roman" w:hAnsi="Times New Roman"/>
                <w:color w:val="000000"/>
                <w:sz w:val="24"/>
                <w:lang w:val="ru-RU"/>
              </w:rPr>
              <w:t xml:space="preserve">, </w:t>
            </w:r>
            <w:proofErr w:type="spellStart"/>
            <w:r w:rsidRPr="00D87178">
              <w:rPr>
                <w:rFonts w:ascii="Times New Roman" w:hAnsi="Times New Roman"/>
                <w:color w:val="000000"/>
                <w:sz w:val="24"/>
                <w:lang w:val="ru-RU"/>
              </w:rPr>
              <w:t>алкины</w:t>
            </w:r>
            <w:proofErr w:type="spellEnd"/>
          </w:p>
        </w:tc>
        <w:tc>
          <w:tcPr>
            <w:tcW w:w="1134" w:type="dxa"/>
            <w:tcMar>
              <w:top w:w="50" w:type="dxa"/>
              <w:left w:w="100" w:type="dxa"/>
            </w:tcMar>
          </w:tcPr>
          <w:p w:rsidR="004C1AD7" w:rsidRDefault="00570288" w:rsidP="00D87178">
            <w:pPr>
              <w:spacing w:after="0"/>
              <w:ind w:left="135"/>
            </w:pPr>
            <w:r w:rsidRPr="00D8717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1 </w:t>
            </w: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2.3</w:t>
            </w:r>
          </w:p>
        </w:tc>
        <w:tc>
          <w:tcPr>
            <w:tcW w:w="6845" w:type="dxa"/>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2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2.4</w:t>
            </w:r>
          </w:p>
        </w:tc>
        <w:tc>
          <w:tcPr>
            <w:tcW w:w="6845" w:type="dxa"/>
            <w:tcMar>
              <w:top w:w="50" w:type="dxa"/>
              <w:left w:w="100" w:type="dxa"/>
            </w:tcMar>
          </w:tcPr>
          <w:p w:rsidR="004C1AD7" w:rsidRPr="00D87178" w:rsidRDefault="00570288" w:rsidP="00D87178">
            <w:pPr>
              <w:spacing w:after="0"/>
              <w:ind w:left="135"/>
              <w:rPr>
                <w:lang w:val="ru-RU"/>
              </w:rPr>
            </w:pPr>
            <w:r w:rsidRPr="00D87178">
              <w:rPr>
                <w:rFonts w:ascii="Times New Roman" w:hAnsi="Times New Roman"/>
                <w:color w:val="000000"/>
                <w:sz w:val="24"/>
                <w:lang w:val="ru-RU"/>
              </w:rPr>
              <w:t>Природные источники углеводородов и их переработка</w:t>
            </w:r>
          </w:p>
        </w:tc>
        <w:tc>
          <w:tcPr>
            <w:tcW w:w="1134" w:type="dxa"/>
            <w:tcMar>
              <w:top w:w="50" w:type="dxa"/>
              <w:left w:w="100" w:type="dxa"/>
            </w:tcMar>
          </w:tcPr>
          <w:p w:rsidR="004C1AD7" w:rsidRDefault="00570288" w:rsidP="00D87178">
            <w:pPr>
              <w:spacing w:after="0"/>
              <w:ind w:left="135"/>
            </w:pPr>
            <w:r w:rsidRPr="00D871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1 </w:t>
            </w: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8081" w:type="dxa"/>
            <w:gridSpan w:val="2"/>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13 </w:t>
            </w:r>
          </w:p>
        </w:tc>
        <w:tc>
          <w:tcPr>
            <w:tcW w:w="5953" w:type="dxa"/>
            <w:gridSpan w:val="3"/>
            <w:tcMar>
              <w:top w:w="50" w:type="dxa"/>
              <w:left w:w="100" w:type="dxa"/>
            </w:tcMar>
          </w:tcPr>
          <w:p w:rsidR="004C1AD7" w:rsidRDefault="004C1AD7" w:rsidP="00D87178"/>
        </w:tc>
      </w:tr>
      <w:tr w:rsidR="004C1AD7" w:rsidTr="00D87178">
        <w:trPr>
          <w:trHeight w:val="227"/>
          <w:tblCellSpacing w:w="20" w:type="nil"/>
        </w:trPr>
        <w:tc>
          <w:tcPr>
            <w:tcW w:w="15168" w:type="dxa"/>
            <w:gridSpan w:val="6"/>
            <w:tcMar>
              <w:top w:w="50" w:type="dxa"/>
              <w:left w:w="100" w:type="dxa"/>
            </w:tcMar>
          </w:tcPr>
          <w:p w:rsidR="004C1AD7" w:rsidRDefault="00570288" w:rsidP="00D871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3.1</w:t>
            </w:r>
          </w:p>
        </w:tc>
        <w:tc>
          <w:tcPr>
            <w:tcW w:w="6845" w:type="dxa"/>
            <w:tcMar>
              <w:top w:w="50" w:type="dxa"/>
              <w:left w:w="100" w:type="dxa"/>
            </w:tcMar>
          </w:tcPr>
          <w:p w:rsidR="004C1AD7" w:rsidRDefault="00570288" w:rsidP="00D87178">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3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3.2</w:t>
            </w:r>
          </w:p>
        </w:tc>
        <w:tc>
          <w:tcPr>
            <w:tcW w:w="6845" w:type="dxa"/>
            <w:tcMar>
              <w:top w:w="50" w:type="dxa"/>
              <w:left w:w="100" w:type="dxa"/>
            </w:tcMar>
          </w:tcPr>
          <w:p w:rsidR="004C1AD7" w:rsidRPr="00D87178" w:rsidRDefault="00570288" w:rsidP="00D87178">
            <w:pPr>
              <w:spacing w:after="0"/>
              <w:ind w:left="135"/>
              <w:rPr>
                <w:lang w:val="ru-RU"/>
              </w:rPr>
            </w:pPr>
            <w:r w:rsidRPr="00D87178">
              <w:rPr>
                <w:rFonts w:ascii="Times New Roman" w:hAnsi="Times New Roman"/>
                <w:color w:val="000000"/>
                <w:sz w:val="24"/>
                <w:lang w:val="ru-RU"/>
              </w:rPr>
              <w:t>Альдегиды. Карбоновые кислоты. Сложные эфиры</w:t>
            </w:r>
          </w:p>
        </w:tc>
        <w:tc>
          <w:tcPr>
            <w:tcW w:w="1134" w:type="dxa"/>
            <w:tcMar>
              <w:top w:w="50" w:type="dxa"/>
              <w:left w:w="100" w:type="dxa"/>
            </w:tcMar>
          </w:tcPr>
          <w:p w:rsidR="004C1AD7" w:rsidRDefault="00570288" w:rsidP="00D87178">
            <w:pPr>
              <w:spacing w:after="0"/>
              <w:ind w:left="135"/>
            </w:pPr>
            <w:r w:rsidRPr="00D8717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1 </w:t>
            </w: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3.3</w:t>
            </w:r>
          </w:p>
        </w:tc>
        <w:tc>
          <w:tcPr>
            <w:tcW w:w="6845" w:type="dxa"/>
            <w:tcMar>
              <w:top w:w="50" w:type="dxa"/>
              <w:left w:w="100" w:type="dxa"/>
            </w:tcMar>
          </w:tcPr>
          <w:p w:rsidR="004C1AD7" w:rsidRDefault="00570288" w:rsidP="00D87178">
            <w:pPr>
              <w:spacing w:after="0"/>
              <w:ind w:left="135"/>
            </w:pPr>
            <w:proofErr w:type="spellStart"/>
            <w:r>
              <w:rPr>
                <w:rFonts w:ascii="Times New Roman" w:hAnsi="Times New Roman"/>
                <w:color w:val="000000"/>
                <w:sz w:val="24"/>
              </w:rPr>
              <w:t>Углеводы</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3 </w:t>
            </w:r>
          </w:p>
        </w:tc>
        <w:tc>
          <w:tcPr>
            <w:tcW w:w="1841"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2 </w:t>
            </w: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8081" w:type="dxa"/>
            <w:gridSpan w:val="2"/>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13 </w:t>
            </w:r>
          </w:p>
        </w:tc>
        <w:tc>
          <w:tcPr>
            <w:tcW w:w="5953" w:type="dxa"/>
            <w:gridSpan w:val="3"/>
            <w:tcMar>
              <w:top w:w="50" w:type="dxa"/>
              <w:left w:w="100" w:type="dxa"/>
            </w:tcMar>
          </w:tcPr>
          <w:p w:rsidR="004C1AD7" w:rsidRDefault="004C1AD7" w:rsidP="00D87178"/>
        </w:tc>
      </w:tr>
      <w:tr w:rsidR="004C1AD7" w:rsidTr="00D87178">
        <w:trPr>
          <w:trHeight w:val="227"/>
          <w:tblCellSpacing w:w="20" w:type="nil"/>
        </w:trPr>
        <w:tc>
          <w:tcPr>
            <w:tcW w:w="15168" w:type="dxa"/>
            <w:gridSpan w:val="6"/>
            <w:tcMar>
              <w:top w:w="50" w:type="dxa"/>
              <w:left w:w="100" w:type="dxa"/>
            </w:tcMar>
          </w:tcPr>
          <w:p w:rsidR="004C1AD7" w:rsidRDefault="00570288" w:rsidP="00D871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4.1</w:t>
            </w:r>
          </w:p>
        </w:tc>
        <w:tc>
          <w:tcPr>
            <w:tcW w:w="6845" w:type="dxa"/>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3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8081" w:type="dxa"/>
            <w:gridSpan w:val="2"/>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3 </w:t>
            </w:r>
          </w:p>
        </w:tc>
        <w:tc>
          <w:tcPr>
            <w:tcW w:w="5953" w:type="dxa"/>
            <w:gridSpan w:val="3"/>
            <w:tcMar>
              <w:top w:w="50" w:type="dxa"/>
              <w:left w:w="100" w:type="dxa"/>
            </w:tcMar>
          </w:tcPr>
          <w:p w:rsidR="004C1AD7" w:rsidRDefault="004C1AD7" w:rsidP="00D87178"/>
        </w:tc>
      </w:tr>
      <w:tr w:rsidR="004C1AD7" w:rsidTr="00D87178">
        <w:trPr>
          <w:trHeight w:val="227"/>
          <w:tblCellSpacing w:w="20" w:type="nil"/>
        </w:trPr>
        <w:tc>
          <w:tcPr>
            <w:tcW w:w="15168" w:type="dxa"/>
            <w:gridSpan w:val="6"/>
            <w:tcMar>
              <w:top w:w="50" w:type="dxa"/>
              <w:left w:w="100" w:type="dxa"/>
            </w:tcMar>
          </w:tcPr>
          <w:p w:rsidR="004C1AD7" w:rsidRDefault="00570288" w:rsidP="00D8717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4C1AD7" w:rsidTr="00D87178">
        <w:trPr>
          <w:trHeight w:val="227"/>
          <w:tblCellSpacing w:w="20" w:type="nil"/>
        </w:trPr>
        <w:tc>
          <w:tcPr>
            <w:tcW w:w="1236" w:type="dxa"/>
            <w:tcMar>
              <w:top w:w="50" w:type="dxa"/>
              <w:left w:w="100" w:type="dxa"/>
            </w:tcMar>
          </w:tcPr>
          <w:p w:rsidR="004C1AD7" w:rsidRDefault="00570288" w:rsidP="00D87178">
            <w:pPr>
              <w:spacing w:after="0"/>
            </w:pPr>
            <w:r>
              <w:rPr>
                <w:rFonts w:ascii="Times New Roman" w:hAnsi="Times New Roman"/>
                <w:color w:val="000000"/>
                <w:sz w:val="24"/>
              </w:rPr>
              <w:t>5.1</w:t>
            </w:r>
          </w:p>
        </w:tc>
        <w:tc>
          <w:tcPr>
            <w:tcW w:w="6845" w:type="dxa"/>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2 </w:t>
            </w:r>
          </w:p>
        </w:tc>
        <w:tc>
          <w:tcPr>
            <w:tcW w:w="1841" w:type="dxa"/>
            <w:tcMar>
              <w:top w:w="50" w:type="dxa"/>
              <w:left w:w="100" w:type="dxa"/>
            </w:tcMar>
          </w:tcPr>
          <w:p w:rsidR="004C1AD7" w:rsidRDefault="004C1AD7" w:rsidP="00D87178">
            <w:pPr>
              <w:spacing w:after="0"/>
              <w:ind w:left="135"/>
            </w:pPr>
          </w:p>
        </w:tc>
        <w:tc>
          <w:tcPr>
            <w:tcW w:w="1986" w:type="dxa"/>
            <w:tcMar>
              <w:top w:w="50" w:type="dxa"/>
              <w:left w:w="100" w:type="dxa"/>
            </w:tcMar>
          </w:tcPr>
          <w:p w:rsidR="004C1AD7" w:rsidRDefault="004C1AD7" w:rsidP="00D87178">
            <w:pPr>
              <w:spacing w:after="0"/>
              <w:ind w:left="135"/>
            </w:pPr>
          </w:p>
        </w:tc>
        <w:tc>
          <w:tcPr>
            <w:tcW w:w="2126" w:type="dxa"/>
            <w:tcMar>
              <w:top w:w="50" w:type="dxa"/>
              <w:left w:w="100" w:type="dxa"/>
            </w:tcMar>
          </w:tcPr>
          <w:p w:rsidR="004C1AD7" w:rsidRDefault="004C1AD7" w:rsidP="00D87178">
            <w:pPr>
              <w:spacing w:after="0"/>
              <w:ind w:left="135"/>
            </w:pPr>
          </w:p>
        </w:tc>
      </w:tr>
      <w:tr w:rsidR="004C1AD7" w:rsidTr="00D87178">
        <w:trPr>
          <w:trHeight w:val="227"/>
          <w:tblCellSpacing w:w="20" w:type="nil"/>
        </w:trPr>
        <w:tc>
          <w:tcPr>
            <w:tcW w:w="8081" w:type="dxa"/>
            <w:gridSpan w:val="2"/>
            <w:tcMar>
              <w:top w:w="50" w:type="dxa"/>
              <w:left w:w="100" w:type="dxa"/>
            </w:tcMar>
          </w:tcPr>
          <w:p w:rsidR="004C1AD7" w:rsidRDefault="00570288" w:rsidP="00D8717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2 </w:t>
            </w:r>
          </w:p>
        </w:tc>
        <w:tc>
          <w:tcPr>
            <w:tcW w:w="5953" w:type="dxa"/>
            <w:gridSpan w:val="3"/>
            <w:tcMar>
              <w:top w:w="50" w:type="dxa"/>
              <w:left w:w="100" w:type="dxa"/>
            </w:tcMar>
          </w:tcPr>
          <w:p w:rsidR="004C1AD7" w:rsidRDefault="004C1AD7" w:rsidP="00D87178"/>
        </w:tc>
      </w:tr>
      <w:tr w:rsidR="004C1AD7" w:rsidTr="00D87178">
        <w:trPr>
          <w:trHeight w:val="227"/>
          <w:tblCellSpacing w:w="20" w:type="nil"/>
        </w:trPr>
        <w:tc>
          <w:tcPr>
            <w:tcW w:w="8081" w:type="dxa"/>
            <w:gridSpan w:val="2"/>
            <w:tcMar>
              <w:top w:w="50" w:type="dxa"/>
              <w:left w:w="100" w:type="dxa"/>
            </w:tcMar>
          </w:tcPr>
          <w:p w:rsidR="004C1AD7" w:rsidRPr="00D87178" w:rsidRDefault="00570288" w:rsidP="00D87178">
            <w:pPr>
              <w:spacing w:after="0"/>
              <w:ind w:left="135"/>
              <w:rPr>
                <w:lang w:val="ru-RU"/>
              </w:rPr>
            </w:pPr>
            <w:r w:rsidRPr="00D87178">
              <w:rPr>
                <w:rFonts w:ascii="Times New Roman" w:hAnsi="Times New Roman"/>
                <w:color w:val="000000"/>
                <w:sz w:val="24"/>
                <w:lang w:val="ru-RU"/>
              </w:rPr>
              <w:t>ОБЩЕЕ КОЛИЧЕСТВО ЧАСОВ ПО ПРОГРАММЕ</w:t>
            </w:r>
          </w:p>
        </w:tc>
        <w:tc>
          <w:tcPr>
            <w:tcW w:w="1134" w:type="dxa"/>
            <w:tcMar>
              <w:top w:w="50" w:type="dxa"/>
              <w:left w:w="100" w:type="dxa"/>
            </w:tcMar>
          </w:tcPr>
          <w:p w:rsidR="004C1AD7" w:rsidRDefault="00570288" w:rsidP="00D87178">
            <w:pPr>
              <w:spacing w:after="0"/>
              <w:ind w:left="135"/>
            </w:pPr>
            <w:r w:rsidRPr="00D871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3 </w:t>
            </w:r>
          </w:p>
        </w:tc>
        <w:tc>
          <w:tcPr>
            <w:tcW w:w="1986" w:type="dxa"/>
            <w:tcMar>
              <w:top w:w="50" w:type="dxa"/>
              <w:left w:w="100" w:type="dxa"/>
            </w:tcMar>
          </w:tcPr>
          <w:p w:rsidR="004C1AD7" w:rsidRDefault="00570288" w:rsidP="00D87178">
            <w:pPr>
              <w:spacing w:after="0"/>
              <w:ind w:left="135"/>
            </w:pPr>
            <w:r>
              <w:rPr>
                <w:rFonts w:ascii="Times New Roman" w:hAnsi="Times New Roman"/>
                <w:color w:val="000000"/>
                <w:sz w:val="24"/>
              </w:rPr>
              <w:t xml:space="preserve"> 2 </w:t>
            </w:r>
          </w:p>
        </w:tc>
        <w:tc>
          <w:tcPr>
            <w:tcW w:w="2126" w:type="dxa"/>
            <w:tcMar>
              <w:top w:w="50" w:type="dxa"/>
              <w:left w:w="100" w:type="dxa"/>
            </w:tcMar>
          </w:tcPr>
          <w:p w:rsidR="004C1AD7" w:rsidRDefault="004C1AD7" w:rsidP="00D87178"/>
        </w:tc>
      </w:tr>
    </w:tbl>
    <w:p w:rsidR="004C1AD7" w:rsidRDefault="004C1AD7">
      <w:pPr>
        <w:sectPr w:rsidR="004C1AD7" w:rsidSect="00D87178">
          <w:pgSz w:w="16383" w:h="11906" w:orient="landscape"/>
          <w:pgMar w:top="426" w:right="850" w:bottom="142" w:left="1701" w:header="720" w:footer="720" w:gutter="0"/>
          <w:cols w:space="720"/>
        </w:sectPr>
      </w:pPr>
    </w:p>
    <w:p w:rsidR="004C1AD7" w:rsidRDefault="00570288">
      <w:pPr>
        <w:spacing w:after="0"/>
        <w:ind w:left="120"/>
      </w:pPr>
      <w:r>
        <w:rPr>
          <w:rFonts w:ascii="Times New Roman" w:hAnsi="Times New Roman"/>
          <w:b/>
          <w:color w:val="000000"/>
          <w:sz w:val="28"/>
        </w:rPr>
        <w:lastRenderedPageBreak/>
        <w:t xml:space="preserve"> 11 КЛАСС </w:t>
      </w:r>
    </w:p>
    <w:tbl>
      <w:tblPr>
        <w:tblW w:w="15263"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6"/>
        <w:gridCol w:w="6755"/>
        <w:gridCol w:w="1134"/>
        <w:gridCol w:w="1843"/>
        <w:gridCol w:w="1984"/>
        <w:gridCol w:w="2221"/>
      </w:tblGrid>
      <w:tr w:rsidR="004C1AD7" w:rsidTr="00D87178">
        <w:trPr>
          <w:trHeight w:val="145"/>
          <w:tblCellSpacing w:w="20" w:type="nil"/>
        </w:trPr>
        <w:tc>
          <w:tcPr>
            <w:tcW w:w="1326" w:type="dxa"/>
            <w:vMerge w:val="restart"/>
            <w:tcMar>
              <w:top w:w="50" w:type="dxa"/>
              <w:left w:w="100" w:type="dxa"/>
            </w:tcMar>
            <w:vAlign w:val="center"/>
          </w:tcPr>
          <w:p w:rsidR="004C1AD7" w:rsidRDefault="00570288">
            <w:pPr>
              <w:spacing w:after="0"/>
              <w:ind w:left="135"/>
            </w:pPr>
            <w:r>
              <w:rPr>
                <w:rFonts w:ascii="Times New Roman" w:hAnsi="Times New Roman"/>
                <w:b/>
                <w:color w:val="000000"/>
                <w:sz w:val="24"/>
              </w:rPr>
              <w:t xml:space="preserve">№ п/п </w:t>
            </w:r>
          </w:p>
          <w:p w:rsidR="004C1AD7" w:rsidRDefault="004C1AD7">
            <w:pPr>
              <w:spacing w:after="0"/>
              <w:ind w:left="135"/>
            </w:pPr>
          </w:p>
        </w:tc>
        <w:tc>
          <w:tcPr>
            <w:tcW w:w="6755"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C1AD7" w:rsidRDefault="004C1AD7">
            <w:pPr>
              <w:spacing w:after="0"/>
              <w:ind w:left="135"/>
            </w:pPr>
          </w:p>
        </w:tc>
        <w:tc>
          <w:tcPr>
            <w:tcW w:w="4961" w:type="dxa"/>
            <w:gridSpan w:val="3"/>
            <w:tcMar>
              <w:top w:w="50" w:type="dxa"/>
              <w:left w:w="100" w:type="dxa"/>
            </w:tcMar>
            <w:vAlign w:val="center"/>
          </w:tcPr>
          <w:p w:rsidR="004C1AD7" w:rsidRDefault="00570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21"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1AD7" w:rsidRDefault="004C1AD7">
            <w:pPr>
              <w:spacing w:after="0"/>
              <w:ind w:left="135"/>
            </w:pPr>
          </w:p>
        </w:tc>
      </w:tr>
      <w:tr w:rsidR="004C1AD7" w:rsidTr="00D87178">
        <w:trPr>
          <w:trHeight w:val="145"/>
          <w:tblCellSpacing w:w="20" w:type="nil"/>
        </w:trPr>
        <w:tc>
          <w:tcPr>
            <w:tcW w:w="0" w:type="auto"/>
            <w:vMerge/>
            <w:tcBorders>
              <w:top w:val="nil"/>
            </w:tcBorders>
            <w:tcMar>
              <w:top w:w="50" w:type="dxa"/>
              <w:left w:w="100" w:type="dxa"/>
            </w:tcMar>
          </w:tcPr>
          <w:p w:rsidR="004C1AD7" w:rsidRDefault="004C1AD7"/>
        </w:tc>
        <w:tc>
          <w:tcPr>
            <w:tcW w:w="6755" w:type="dxa"/>
            <w:vMerge/>
            <w:tcBorders>
              <w:top w:val="nil"/>
            </w:tcBorders>
            <w:tcMar>
              <w:top w:w="50" w:type="dxa"/>
              <w:left w:w="100" w:type="dxa"/>
            </w:tcMar>
          </w:tcPr>
          <w:p w:rsidR="004C1AD7" w:rsidRDefault="004C1AD7"/>
        </w:tc>
        <w:tc>
          <w:tcPr>
            <w:tcW w:w="1134"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1AD7" w:rsidRDefault="004C1AD7">
            <w:pPr>
              <w:spacing w:after="0"/>
              <w:ind w:left="135"/>
            </w:pPr>
          </w:p>
        </w:tc>
        <w:tc>
          <w:tcPr>
            <w:tcW w:w="1843"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1AD7" w:rsidRDefault="004C1AD7">
            <w:pPr>
              <w:spacing w:after="0"/>
              <w:ind w:left="135"/>
            </w:pPr>
          </w:p>
        </w:tc>
        <w:tc>
          <w:tcPr>
            <w:tcW w:w="1984"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1AD7" w:rsidRDefault="004C1AD7">
            <w:pPr>
              <w:spacing w:after="0"/>
              <w:ind w:left="135"/>
            </w:pPr>
          </w:p>
        </w:tc>
        <w:tc>
          <w:tcPr>
            <w:tcW w:w="2221" w:type="dxa"/>
            <w:vMerge/>
            <w:tcBorders>
              <w:top w:val="nil"/>
            </w:tcBorders>
            <w:tcMar>
              <w:top w:w="50" w:type="dxa"/>
              <w:left w:w="100" w:type="dxa"/>
            </w:tcMar>
          </w:tcPr>
          <w:p w:rsidR="004C1AD7" w:rsidRDefault="004C1AD7"/>
        </w:tc>
      </w:tr>
      <w:tr w:rsidR="004C1AD7" w:rsidTr="00D87178">
        <w:trPr>
          <w:trHeight w:val="145"/>
          <w:tblCellSpacing w:w="20" w:type="nil"/>
        </w:trPr>
        <w:tc>
          <w:tcPr>
            <w:tcW w:w="15263" w:type="dxa"/>
            <w:gridSpan w:val="6"/>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1.1</w:t>
            </w:r>
          </w:p>
        </w:tc>
        <w:tc>
          <w:tcPr>
            <w:tcW w:w="6755"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134"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3" w:type="dxa"/>
            <w:tcMar>
              <w:top w:w="50" w:type="dxa"/>
              <w:left w:w="100" w:type="dxa"/>
            </w:tcMar>
            <w:vAlign w:val="center"/>
          </w:tcPr>
          <w:p w:rsidR="004C1AD7" w:rsidRDefault="004C1AD7">
            <w:pPr>
              <w:spacing w:after="0"/>
              <w:ind w:left="135"/>
              <w:jc w:val="center"/>
            </w:pPr>
          </w:p>
        </w:tc>
        <w:tc>
          <w:tcPr>
            <w:tcW w:w="1984" w:type="dxa"/>
            <w:tcMar>
              <w:top w:w="50" w:type="dxa"/>
              <w:left w:w="100" w:type="dxa"/>
            </w:tcMar>
            <w:vAlign w:val="center"/>
          </w:tcPr>
          <w:p w:rsidR="004C1AD7" w:rsidRDefault="004C1AD7">
            <w:pPr>
              <w:spacing w:after="0"/>
              <w:ind w:left="135"/>
              <w:jc w:val="center"/>
            </w:pP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1.2</w:t>
            </w:r>
          </w:p>
        </w:tc>
        <w:tc>
          <w:tcPr>
            <w:tcW w:w="6755"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C1AD7" w:rsidRDefault="004C1AD7">
            <w:pPr>
              <w:spacing w:after="0"/>
              <w:ind w:left="135"/>
              <w:jc w:val="center"/>
            </w:pPr>
          </w:p>
        </w:tc>
        <w:tc>
          <w:tcPr>
            <w:tcW w:w="1984" w:type="dxa"/>
            <w:tcMar>
              <w:top w:w="50" w:type="dxa"/>
              <w:left w:w="100" w:type="dxa"/>
            </w:tcMar>
            <w:vAlign w:val="center"/>
          </w:tcPr>
          <w:p w:rsidR="004C1AD7" w:rsidRDefault="004C1AD7">
            <w:pPr>
              <w:spacing w:after="0"/>
              <w:ind w:left="135"/>
              <w:jc w:val="center"/>
            </w:pP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1.3</w:t>
            </w:r>
          </w:p>
        </w:tc>
        <w:tc>
          <w:tcPr>
            <w:tcW w:w="6755"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8081" w:type="dxa"/>
            <w:gridSpan w:val="2"/>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13 </w:t>
            </w:r>
          </w:p>
        </w:tc>
        <w:tc>
          <w:tcPr>
            <w:tcW w:w="1843" w:type="dxa"/>
            <w:tcMar>
              <w:top w:w="50" w:type="dxa"/>
              <w:left w:w="100" w:type="dxa"/>
            </w:tcMar>
            <w:vAlign w:val="center"/>
          </w:tcPr>
          <w:p w:rsidR="004C1AD7" w:rsidRDefault="004C1AD7"/>
        </w:tc>
        <w:tc>
          <w:tcPr>
            <w:tcW w:w="1984" w:type="dxa"/>
            <w:tcMar>
              <w:top w:w="50" w:type="dxa"/>
              <w:left w:w="100" w:type="dxa"/>
            </w:tcMar>
            <w:vAlign w:val="center"/>
          </w:tcPr>
          <w:p w:rsidR="004C1AD7" w:rsidRDefault="004C1AD7"/>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15263" w:type="dxa"/>
            <w:gridSpan w:val="6"/>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2.1</w:t>
            </w:r>
          </w:p>
        </w:tc>
        <w:tc>
          <w:tcPr>
            <w:tcW w:w="6755"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Металлы</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6 </w:t>
            </w:r>
          </w:p>
        </w:tc>
        <w:tc>
          <w:tcPr>
            <w:tcW w:w="1843" w:type="dxa"/>
            <w:tcMar>
              <w:top w:w="50" w:type="dxa"/>
              <w:left w:w="100" w:type="dxa"/>
            </w:tcMar>
            <w:vAlign w:val="center"/>
          </w:tcPr>
          <w:p w:rsidR="004C1AD7" w:rsidRDefault="004C1AD7">
            <w:pPr>
              <w:spacing w:after="0"/>
              <w:ind w:left="135"/>
              <w:jc w:val="center"/>
            </w:pPr>
          </w:p>
        </w:tc>
        <w:tc>
          <w:tcPr>
            <w:tcW w:w="198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2.2</w:t>
            </w:r>
          </w:p>
        </w:tc>
        <w:tc>
          <w:tcPr>
            <w:tcW w:w="6755"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Неметаллы</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9 </w:t>
            </w:r>
          </w:p>
        </w:tc>
        <w:tc>
          <w:tcPr>
            <w:tcW w:w="184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2.3</w:t>
            </w:r>
          </w:p>
        </w:tc>
        <w:tc>
          <w:tcPr>
            <w:tcW w:w="6755"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Связь неорганических и органических веществ</w:t>
            </w:r>
          </w:p>
        </w:tc>
        <w:tc>
          <w:tcPr>
            <w:tcW w:w="1134"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3" w:type="dxa"/>
            <w:tcMar>
              <w:top w:w="50" w:type="dxa"/>
              <w:left w:w="100" w:type="dxa"/>
            </w:tcMar>
            <w:vAlign w:val="center"/>
          </w:tcPr>
          <w:p w:rsidR="004C1AD7" w:rsidRDefault="004C1AD7">
            <w:pPr>
              <w:spacing w:after="0"/>
              <w:ind w:left="135"/>
              <w:jc w:val="center"/>
            </w:pPr>
          </w:p>
        </w:tc>
        <w:tc>
          <w:tcPr>
            <w:tcW w:w="1984" w:type="dxa"/>
            <w:tcMar>
              <w:top w:w="50" w:type="dxa"/>
              <w:left w:w="100" w:type="dxa"/>
            </w:tcMar>
            <w:vAlign w:val="center"/>
          </w:tcPr>
          <w:p w:rsidR="004C1AD7" w:rsidRDefault="004C1AD7">
            <w:pPr>
              <w:spacing w:after="0"/>
              <w:ind w:left="135"/>
              <w:jc w:val="center"/>
            </w:pP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8081" w:type="dxa"/>
            <w:gridSpan w:val="2"/>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17 </w:t>
            </w:r>
          </w:p>
        </w:tc>
        <w:tc>
          <w:tcPr>
            <w:tcW w:w="1843" w:type="dxa"/>
            <w:tcMar>
              <w:top w:w="50" w:type="dxa"/>
              <w:left w:w="100" w:type="dxa"/>
            </w:tcMar>
            <w:vAlign w:val="center"/>
          </w:tcPr>
          <w:p w:rsidR="004C1AD7" w:rsidRDefault="004C1AD7"/>
        </w:tc>
        <w:tc>
          <w:tcPr>
            <w:tcW w:w="1984" w:type="dxa"/>
            <w:tcMar>
              <w:top w:w="50" w:type="dxa"/>
              <w:left w:w="100" w:type="dxa"/>
            </w:tcMar>
            <w:vAlign w:val="center"/>
          </w:tcPr>
          <w:p w:rsidR="004C1AD7" w:rsidRDefault="004C1AD7"/>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15263" w:type="dxa"/>
            <w:gridSpan w:val="6"/>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4C1AD7" w:rsidTr="00D87178">
        <w:trPr>
          <w:trHeight w:val="145"/>
          <w:tblCellSpacing w:w="20" w:type="nil"/>
        </w:trPr>
        <w:tc>
          <w:tcPr>
            <w:tcW w:w="1326" w:type="dxa"/>
            <w:tcMar>
              <w:top w:w="50" w:type="dxa"/>
              <w:left w:w="100" w:type="dxa"/>
            </w:tcMar>
            <w:vAlign w:val="center"/>
          </w:tcPr>
          <w:p w:rsidR="004C1AD7" w:rsidRDefault="00570288">
            <w:pPr>
              <w:spacing w:after="0"/>
            </w:pPr>
            <w:r>
              <w:rPr>
                <w:rFonts w:ascii="Times New Roman" w:hAnsi="Times New Roman"/>
                <w:color w:val="000000"/>
                <w:sz w:val="24"/>
              </w:rPr>
              <w:t>3.1</w:t>
            </w:r>
          </w:p>
        </w:tc>
        <w:tc>
          <w:tcPr>
            <w:tcW w:w="6755"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4 </w:t>
            </w:r>
          </w:p>
        </w:tc>
        <w:tc>
          <w:tcPr>
            <w:tcW w:w="1843" w:type="dxa"/>
            <w:tcMar>
              <w:top w:w="50" w:type="dxa"/>
              <w:left w:w="100" w:type="dxa"/>
            </w:tcMar>
            <w:vAlign w:val="center"/>
          </w:tcPr>
          <w:p w:rsidR="004C1AD7" w:rsidRDefault="004C1AD7">
            <w:pPr>
              <w:spacing w:after="0"/>
              <w:ind w:left="135"/>
              <w:jc w:val="center"/>
            </w:pPr>
          </w:p>
        </w:tc>
        <w:tc>
          <w:tcPr>
            <w:tcW w:w="1984" w:type="dxa"/>
            <w:tcMar>
              <w:top w:w="50" w:type="dxa"/>
              <w:left w:w="100" w:type="dxa"/>
            </w:tcMar>
            <w:vAlign w:val="center"/>
          </w:tcPr>
          <w:p w:rsidR="004C1AD7" w:rsidRDefault="004C1AD7">
            <w:pPr>
              <w:spacing w:after="0"/>
              <w:ind w:left="135"/>
              <w:jc w:val="center"/>
            </w:pPr>
          </w:p>
        </w:tc>
        <w:tc>
          <w:tcPr>
            <w:tcW w:w="2221" w:type="dxa"/>
            <w:tcMar>
              <w:top w:w="50" w:type="dxa"/>
              <w:left w:w="100" w:type="dxa"/>
            </w:tcMar>
            <w:vAlign w:val="center"/>
          </w:tcPr>
          <w:p w:rsidR="004C1AD7" w:rsidRDefault="004C1AD7">
            <w:pPr>
              <w:spacing w:after="0"/>
              <w:ind w:left="135"/>
            </w:pPr>
          </w:p>
        </w:tc>
      </w:tr>
      <w:tr w:rsidR="004C1AD7" w:rsidTr="00D87178">
        <w:trPr>
          <w:trHeight w:val="145"/>
          <w:tblCellSpacing w:w="20" w:type="nil"/>
        </w:trPr>
        <w:tc>
          <w:tcPr>
            <w:tcW w:w="8081" w:type="dxa"/>
            <w:gridSpan w:val="2"/>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4 </w:t>
            </w:r>
          </w:p>
        </w:tc>
        <w:tc>
          <w:tcPr>
            <w:tcW w:w="6048" w:type="dxa"/>
            <w:gridSpan w:val="3"/>
            <w:tcMar>
              <w:top w:w="50" w:type="dxa"/>
              <w:left w:w="100" w:type="dxa"/>
            </w:tcMar>
            <w:vAlign w:val="center"/>
          </w:tcPr>
          <w:p w:rsidR="004C1AD7" w:rsidRDefault="004C1AD7"/>
        </w:tc>
      </w:tr>
      <w:tr w:rsidR="004C1AD7" w:rsidTr="00D87178">
        <w:trPr>
          <w:trHeight w:val="145"/>
          <w:tblCellSpacing w:w="20" w:type="nil"/>
        </w:trPr>
        <w:tc>
          <w:tcPr>
            <w:tcW w:w="8081" w:type="dxa"/>
            <w:gridSpan w:val="2"/>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3 </w:t>
            </w:r>
          </w:p>
        </w:tc>
        <w:tc>
          <w:tcPr>
            <w:tcW w:w="2221" w:type="dxa"/>
            <w:tcMar>
              <w:top w:w="50" w:type="dxa"/>
              <w:left w:w="100" w:type="dxa"/>
            </w:tcMar>
            <w:vAlign w:val="center"/>
          </w:tcPr>
          <w:p w:rsidR="004C1AD7" w:rsidRDefault="004C1AD7"/>
        </w:tc>
      </w:tr>
    </w:tbl>
    <w:p w:rsidR="004C1AD7" w:rsidRDefault="004C1AD7">
      <w:pPr>
        <w:sectPr w:rsidR="004C1AD7" w:rsidSect="00D87178">
          <w:pgSz w:w="16383" w:h="11906" w:orient="landscape"/>
          <w:pgMar w:top="426" w:right="850" w:bottom="1134" w:left="1701" w:header="720" w:footer="720" w:gutter="0"/>
          <w:cols w:space="720"/>
        </w:sectPr>
      </w:pPr>
    </w:p>
    <w:p w:rsidR="004C1AD7" w:rsidRDefault="00570288">
      <w:pPr>
        <w:spacing w:after="0"/>
        <w:ind w:left="120"/>
      </w:pPr>
      <w:bookmarkStart w:id="11" w:name="block-54069547"/>
      <w:bookmarkEnd w:id="10"/>
      <w:r>
        <w:rPr>
          <w:rFonts w:ascii="Times New Roman" w:hAnsi="Times New Roman"/>
          <w:b/>
          <w:color w:val="000000"/>
          <w:sz w:val="28"/>
        </w:rPr>
        <w:lastRenderedPageBreak/>
        <w:t xml:space="preserve">ПОУРОЧНОЕ ПЛАНИРОВАНИЕ </w:t>
      </w:r>
    </w:p>
    <w:p w:rsidR="004C1AD7" w:rsidRDefault="005702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246"/>
        <w:gridCol w:w="1841"/>
        <w:gridCol w:w="1910"/>
        <w:gridCol w:w="1347"/>
        <w:gridCol w:w="2221"/>
      </w:tblGrid>
      <w:tr w:rsidR="004C1AD7">
        <w:trPr>
          <w:trHeight w:val="144"/>
          <w:tblCellSpacing w:w="20" w:type="nil"/>
        </w:trPr>
        <w:tc>
          <w:tcPr>
            <w:tcW w:w="356" w:type="dxa"/>
            <w:vMerge w:val="restart"/>
            <w:tcMar>
              <w:top w:w="50" w:type="dxa"/>
              <w:left w:w="100" w:type="dxa"/>
            </w:tcMar>
            <w:vAlign w:val="center"/>
          </w:tcPr>
          <w:p w:rsidR="004C1AD7" w:rsidRDefault="00570288">
            <w:pPr>
              <w:spacing w:after="0"/>
              <w:ind w:left="135"/>
            </w:pPr>
            <w:r>
              <w:rPr>
                <w:rFonts w:ascii="Times New Roman" w:hAnsi="Times New Roman"/>
                <w:b/>
                <w:color w:val="000000"/>
                <w:sz w:val="24"/>
              </w:rPr>
              <w:t xml:space="preserve">№ п/п </w:t>
            </w:r>
          </w:p>
          <w:p w:rsidR="004C1AD7" w:rsidRDefault="004C1AD7">
            <w:pPr>
              <w:spacing w:after="0"/>
              <w:ind w:left="135"/>
            </w:pPr>
          </w:p>
        </w:tc>
        <w:tc>
          <w:tcPr>
            <w:tcW w:w="3520"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1AD7" w:rsidRDefault="004C1AD7">
            <w:pPr>
              <w:spacing w:after="0"/>
              <w:ind w:left="135"/>
            </w:pPr>
          </w:p>
        </w:tc>
        <w:tc>
          <w:tcPr>
            <w:tcW w:w="0" w:type="auto"/>
            <w:gridSpan w:val="3"/>
            <w:tcMar>
              <w:top w:w="50" w:type="dxa"/>
              <w:left w:w="100" w:type="dxa"/>
            </w:tcMar>
            <w:vAlign w:val="center"/>
          </w:tcPr>
          <w:p w:rsidR="004C1AD7" w:rsidRDefault="00570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1AD7" w:rsidRDefault="004C1AD7">
            <w:pPr>
              <w:spacing w:after="0"/>
              <w:ind w:left="135"/>
            </w:pPr>
          </w:p>
        </w:tc>
        <w:tc>
          <w:tcPr>
            <w:tcW w:w="1933"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1AD7" w:rsidRDefault="004C1AD7">
            <w:pPr>
              <w:spacing w:after="0"/>
              <w:ind w:left="135"/>
            </w:pPr>
          </w:p>
        </w:tc>
      </w:tr>
      <w:tr w:rsidR="004C1AD7">
        <w:trPr>
          <w:trHeight w:val="144"/>
          <w:tblCellSpacing w:w="20" w:type="nil"/>
        </w:trPr>
        <w:tc>
          <w:tcPr>
            <w:tcW w:w="0" w:type="auto"/>
            <w:vMerge/>
            <w:tcBorders>
              <w:top w:val="nil"/>
            </w:tcBorders>
            <w:tcMar>
              <w:top w:w="50" w:type="dxa"/>
              <w:left w:w="100" w:type="dxa"/>
            </w:tcMar>
          </w:tcPr>
          <w:p w:rsidR="004C1AD7" w:rsidRDefault="004C1AD7"/>
        </w:tc>
        <w:tc>
          <w:tcPr>
            <w:tcW w:w="0" w:type="auto"/>
            <w:vMerge/>
            <w:tcBorders>
              <w:top w:val="nil"/>
            </w:tcBorders>
            <w:tcMar>
              <w:top w:w="50" w:type="dxa"/>
              <w:left w:w="100" w:type="dxa"/>
            </w:tcMar>
          </w:tcPr>
          <w:p w:rsidR="004C1AD7" w:rsidRDefault="004C1AD7"/>
        </w:tc>
        <w:tc>
          <w:tcPr>
            <w:tcW w:w="793"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1AD7" w:rsidRDefault="004C1AD7">
            <w:pPr>
              <w:spacing w:after="0"/>
              <w:ind w:left="135"/>
            </w:pPr>
          </w:p>
        </w:tc>
        <w:tc>
          <w:tcPr>
            <w:tcW w:w="1485"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1AD7" w:rsidRDefault="004C1AD7">
            <w:pPr>
              <w:spacing w:after="0"/>
              <w:ind w:left="135"/>
            </w:pPr>
          </w:p>
        </w:tc>
        <w:tc>
          <w:tcPr>
            <w:tcW w:w="1587"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1AD7" w:rsidRDefault="004C1AD7">
            <w:pPr>
              <w:spacing w:after="0"/>
              <w:ind w:left="135"/>
            </w:pPr>
          </w:p>
        </w:tc>
        <w:tc>
          <w:tcPr>
            <w:tcW w:w="0" w:type="auto"/>
            <w:vMerge/>
            <w:tcBorders>
              <w:top w:val="nil"/>
            </w:tcBorders>
            <w:tcMar>
              <w:top w:w="50" w:type="dxa"/>
              <w:left w:w="100" w:type="dxa"/>
            </w:tcMar>
          </w:tcPr>
          <w:p w:rsidR="004C1AD7" w:rsidRDefault="004C1AD7"/>
        </w:tc>
        <w:tc>
          <w:tcPr>
            <w:tcW w:w="0" w:type="auto"/>
            <w:vMerge/>
            <w:tcBorders>
              <w:top w:val="nil"/>
            </w:tcBorders>
            <w:tcMar>
              <w:top w:w="50" w:type="dxa"/>
              <w:left w:w="100" w:type="dxa"/>
            </w:tcMar>
          </w:tcPr>
          <w:p w:rsidR="004C1AD7" w:rsidRDefault="004C1AD7"/>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3</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4</w:t>
            </w:r>
          </w:p>
        </w:tc>
        <w:tc>
          <w:tcPr>
            <w:tcW w:w="3520" w:type="dxa"/>
            <w:tcMar>
              <w:top w:w="50" w:type="dxa"/>
              <w:left w:w="100" w:type="dxa"/>
            </w:tcMar>
            <w:vAlign w:val="center"/>
          </w:tcPr>
          <w:p w:rsidR="004C1AD7" w:rsidRPr="00D87178" w:rsidRDefault="00570288">
            <w:pPr>
              <w:spacing w:after="0"/>
              <w:ind w:left="135"/>
              <w:rPr>
                <w:lang w:val="ru-RU"/>
              </w:rPr>
            </w:pPr>
            <w:proofErr w:type="spellStart"/>
            <w:r w:rsidRPr="00D87178">
              <w:rPr>
                <w:rFonts w:ascii="Times New Roman" w:hAnsi="Times New Roman"/>
                <w:color w:val="000000"/>
                <w:sz w:val="24"/>
                <w:lang w:val="ru-RU"/>
              </w:rPr>
              <w:t>Алканы</w:t>
            </w:r>
            <w:proofErr w:type="spellEnd"/>
            <w:r w:rsidRPr="00D87178">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5</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 xml:space="preserve">Метан и этан — простейшие представители </w:t>
            </w:r>
            <w:proofErr w:type="spellStart"/>
            <w:r w:rsidRPr="00D87178">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6</w:t>
            </w:r>
          </w:p>
        </w:tc>
        <w:tc>
          <w:tcPr>
            <w:tcW w:w="3520" w:type="dxa"/>
            <w:tcMar>
              <w:top w:w="50" w:type="dxa"/>
              <w:left w:w="100" w:type="dxa"/>
            </w:tcMar>
            <w:vAlign w:val="center"/>
          </w:tcPr>
          <w:p w:rsidR="004C1AD7" w:rsidRPr="00D87178" w:rsidRDefault="00570288">
            <w:pPr>
              <w:spacing w:after="0"/>
              <w:ind w:left="135"/>
              <w:rPr>
                <w:lang w:val="ru-RU"/>
              </w:rPr>
            </w:pPr>
            <w:proofErr w:type="spellStart"/>
            <w:r w:rsidRPr="00D87178">
              <w:rPr>
                <w:rFonts w:ascii="Times New Roman" w:hAnsi="Times New Roman"/>
                <w:color w:val="000000"/>
                <w:sz w:val="24"/>
                <w:lang w:val="ru-RU"/>
              </w:rPr>
              <w:t>Алкены</w:t>
            </w:r>
            <w:proofErr w:type="spellEnd"/>
            <w:r w:rsidRPr="00D87178">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7</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 xml:space="preserve">Этилен и пропилен — простейшие представители </w:t>
            </w:r>
            <w:proofErr w:type="spellStart"/>
            <w:r w:rsidRPr="00D87178">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8</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9</w:t>
            </w:r>
          </w:p>
        </w:tc>
        <w:tc>
          <w:tcPr>
            <w:tcW w:w="3520" w:type="dxa"/>
            <w:tcMar>
              <w:top w:w="50" w:type="dxa"/>
              <w:left w:w="100" w:type="dxa"/>
            </w:tcMar>
            <w:vAlign w:val="center"/>
          </w:tcPr>
          <w:p w:rsidR="004C1AD7" w:rsidRPr="00D87178" w:rsidRDefault="00570288">
            <w:pPr>
              <w:spacing w:after="0"/>
              <w:ind w:left="135"/>
              <w:rPr>
                <w:lang w:val="ru-RU"/>
              </w:rPr>
            </w:pPr>
            <w:proofErr w:type="spellStart"/>
            <w:r w:rsidRPr="00D87178">
              <w:rPr>
                <w:rFonts w:ascii="Times New Roman" w:hAnsi="Times New Roman"/>
                <w:color w:val="000000"/>
                <w:sz w:val="24"/>
                <w:lang w:val="ru-RU"/>
              </w:rPr>
              <w:t>Алкадиены</w:t>
            </w:r>
            <w:proofErr w:type="spellEnd"/>
            <w:r w:rsidRPr="00D87178">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4C1AD7" w:rsidRDefault="00570288">
            <w:pPr>
              <w:spacing w:after="0"/>
              <w:ind w:left="135"/>
            </w:pPr>
            <w:proofErr w:type="spellStart"/>
            <w:r w:rsidRPr="00D87178">
              <w:rPr>
                <w:rFonts w:ascii="Times New Roman" w:hAnsi="Times New Roman"/>
                <w:color w:val="000000"/>
                <w:sz w:val="24"/>
                <w:lang w:val="ru-RU"/>
              </w:rPr>
              <w:t>Алкины</w:t>
            </w:r>
            <w:proofErr w:type="spellEnd"/>
            <w:r w:rsidRPr="00D87178">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11</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12</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 xml:space="preserve">Арены: бензол и толуол. Токсичность </w:t>
            </w:r>
            <w:proofErr w:type="spellStart"/>
            <w:r w:rsidRPr="00D87178">
              <w:rPr>
                <w:rFonts w:ascii="Times New Roman" w:hAnsi="Times New Roman"/>
                <w:color w:val="000000"/>
                <w:sz w:val="24"/>
                <w:lang w:val="ru-RU"/>
              </w:rPr>
              <w:t>аренов</w:t>
            </w:r>
            <w:proofErr w:type="spellEnd"/>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13</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14</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15</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16</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17</w:t>
            </w:r>
          </w:p>
        </w:tc>
        <w:tc>
          <w:tcPr>
            <w:tcW w:w="3520"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18</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19</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20</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21</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22</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 xml:space="preserve">Практическая работа № 2. «Свойства </w:t>
            </w:r>
            <w:r w:rsidRPr="00D87178">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24</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25</w:t>
            </w:r>
          </w:p>
        </w:tc>
        <w:tc>
          <w:tcPr>
            <w:tcW w:w="3520"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26</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27</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28</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29</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Контрольная работа по разделу «Кислородсодержащие органические соединения»/ Всероссийская проверочная работа</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30</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Общая характеристика азотсодержащих органических соединений / Всероссийская проверочная работа</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31</w:t>
            </w:r>
          </w:p>
        </w:tc>
        <w:tc>
          <w:tcPr>
            <w:tcW w:w="3520"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32</w:t>
            </w:r>
          </w:p>
        </w:tc>
        <w:tc>
          <w:tcPr>
            <w:tcW w:w="3520"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c>
          <w:tcPr>
            <w:tcW w:w="79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356" w:type="dxa"/>
            <w:tcMar>
              <w:top w:w="50" w:type="dxa"/>
              <w:left w:w="100" w:type="dxa"/>
            </w:tcMar>
            <w:vAlign w:val="center"/>
          </w:tcPr>
          <w:p w:rsidR="004C1AD7" w:rsidRDefault="00570288">
            <w:pPr>
              <w:spacing w:after="0"/>
            </w:pPr>
            <w:r>
              <w:rPr>
                <w:rFonts w:ascii="Times New Roman" w:hAnsi="Times New Roman"/>
                <w:color w:val="000000"/>
                <w:sz w:val="24"/>
              </w:rPr>
              <w:t>34</w:t>
            </w:r>
          </w:p>
        </w:tc>
        <w:tc>
          <w:tcPr>
            <w:tcW w:w="3520"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4C1AD7" w:rsidRDefault="004C1AD7">
            <w:pPr>
              <w:spacing w:after="0"/>
              <w:ind w:left="135"/>
              <w:jc w:val="center"/>
            </w:pPr>
          </w:p>
        </w:tc>
        <w:tc>
          <w:tcPr>
            <w:tcW w:w="1587" w:type="dxa"/>
            <w:tcMar>
              <w:top w:w="50" w:type="dxa"/>
              <w:left w:w="100" w:type="dxa"/>
            </w:tcMar>
            <w:vAlign w:val="center"/>
          </w:tcPr>
          <w:p w:rsidR="004C1AD7" w:rsidRDefault="004C1AD7">
            <w:pPr>
              <w:spacing w:after="0"/>
              <w:ind w:left="135"/>
              <w:jc w:val="center"/>
            </w:pPr>
          </w:p>
        </w:tc>
        <w:tc>
          <w:tcPr>
            <w:tcW w:w="1120" w:type="dxa"/>
            <w:tcMar>
              <w:top w:w="50" w:type="dxa"/>
              <w:left w:w="100" w:type="dxa"/>
            </w:tcMar>
            <w:vAlign w:val="center"/>
          </w:tcPr>
          <w:p w:rsidR="004C1AD7" w:rsidRDefault="004C1AD7">
            <w:pPr>
              <w:spacing w:after="0"/>
              <w:ind w:left="135"/>
            </w:pPr>
          </w:p>
        </w:tc>
        <w:tc>
          <w:tcPr>
            <w:tcW w:w="1933" w:type="dxa"/>
            <w:tcMar>
              <w:top w:w="50" w:type="dxa"/>
              <w:left w:w="100" w:type="dxa"/>
            </w:tcMar>
            <w:vAlign w:val="center"/>
          </w:tcPr>
          <w:p w:rsidR="004C1AD7" w:rsidRDefault="004C1AD7">
            <w:pPr>
              <w:spacing w:after="0"/>
              <w:ind w:left="135"/>
            </w:pPr>
          </w:p>
        </w:tc>
      </w:tr>
      <w:tr w:rsidR="004C1AD7">
        <w:trPr>
          <w:trHeight w:val="144"/>
          <w:tblCellSpacing w:w="20" w:type="nil"/>
        </w:trPr>
        <w:tc>
          <w:tcPr>
            <w:tcW w:w="0" w:type="auto"/>
            <w:gridSpan w:val="2"/>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4C1AD7" w:rsidRDefault="004C1AD7"/>
        </w:tc>
      </w:tr>
    </w:tbl>
    <w:p w:rsidR="004C1AD7" w:rsidRDefault="004C1AD7">
      <w:pPr>
        <w:sectPr w:rsidR="004C1AD7" w:rsidSect="00D87178">
          <w:pgSz w:w="16383" w:h="11906" w:orient="landscape"/>
          <w:pgMar w:top="1134" w:right="932" w:bottom="1134" w:left="1134" w:header="720" w:footer="720" w:gutter="0"/>
          <w:cols w:space="720"/>
        </w:sectPr>
      </w:pPr>
    </w:p>
    <w:p w:rsidR="004C1AD7" w:rsidRDefault="005702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4C1AD7">
        <w:trPr>
          <w:trHeight w:val="144"/>
          <w:tblCellSpacing w:w="20" w:type="nil"/>
        </w:trPr>
        <w:tc>
          <w:tcPr>
            <w:tcW w:w="317" w:type="dxa"/>
            <w:vMerge w:val="restart"/>
            <w:tcMar>
              <w:top w:w="50" w:type="dxa"/>
              <w:left w:w="100" w:type="dxa"/>
            </w:tcMar>
            <w:vAlign w:val="center"/>
          </w:tcPr>
          <w:p w:rsidR="004C1AD7" w:rsidRDefault="00570288">
            <w:pPr>
              <w:spacing w:after="0"/>
              <w:ind w:left="135"/>
            </w:pPr>
            <w:r>
              <w:rPr>
                <w:rFonts w:ascii="Times New Roman" w:hAnsi="Times New Roman"/>
                <w:b/>
                <w:color w:val="000000"/>
                <w:sz w:val="24"/>
              </w:rPr>
              <w:t xml:space="preserve">№ п/п </w:t>
            </w:r>
          </w:p>
          <w:p w:rsidR="004C1AD7" w:rsidRDefault="004C1AD7">
            <w:pPr>
              <w:spacing w:after="0"/>
              <w:ind w:left="135"/>
            </w:pPr>
          </w:p>
        </w:tc>
        <w:tc>
          <w:tcPr>
            <w:tcW w:w="4136"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C1AD7" w:rsidRDefault="004C1AD7">
            <w:pPr>
              <w:spacing w:after="0"/>
              <w:ind w:left="135"/>
            </w:pPr>
          </w:p>
        </w:tc>
        <w:tc>
          <w:tcPr>
            <w:tcW w:w="0" w:type="auto"/>
            <w:gridSpan w:val="3"/>
            <w:tcMar>
              <w:top w:w="50" w:type="dxa"/>
              <w:left w:w="100" w:type="dxa"/>
            </w:tcMar>
            <w:vAlign w:val="center"/>
          </w:tcPr>
          <w:p w:rsidR="004C1AD7" w:rsidRDefault="0057028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C1AD7" w:rsidRDefault="004C1AD7">
            <w:pPr>
              <w:spacing w:after="0"/>
              <w:ind w:left="135"/>
            </w:pPr>
          </w:p>
        </w:tc>
        <w:tc>
          <w:tcPr>
            <w:tcW w:w="1856" w:type="dxa"/>
            <w:vMerge w:val="restart"/>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C1AD7" w:rsidRDefault="004C1AD7">
            <w:pPr>
              <w:spacing w:after="0"/>
              <w:ind w:left="135"/>
            </w:pPr>
          </w:p>
        </w:tc>
      </w:tr>
      <w:tr w:rsidR="004C1AD7">
        <w:trPr>
          <w:trHeight w:val="144"/>
          <w:tblCellSpacing w:w="20" w:type="nil"/>
        </w:trPr>
        <w:tc>
          <w:tcPr>
            <w:tcW w:w="0" w:type="auto"/>
            <w:vMerge/>
            <w:tcBorders>
              <w:top w:val="nil"/>
            </w:tcBorders>
            <w:tcMar>
              <w:top w:w="50" w:type="dxa"/>
              <w:left w:w="100" w:type="dxa"/>
            </w:tcMar>
          </w:tcPr>
          <w:p w:rsidR="004C1AD7" w:rsidRDefault="004C1AD7"/>
        </w:tc>
        <w:tc>
          <w:tcPr>
            <w:tcW w:w="0" w:type="auto"/>
            <w:vMerge/>
            <w:tcBorders>
              <w:top w:val="nil"/>
            </w:tcBorders>
            <w:tcMar>
              <w:top w:w="50" w:type="dxa"/>
              <w:left w:w="100" w:type="dxa"/>
            </w:tcMar>
          </w:tcPr>
          <w:p w:rsidR="004C1AD7" w:rsidRDefault="004C1AD7"/>
        </w:tc>
        <w:tc>
          <w:tcPr>
            <w:tcW w:w="726"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C1AD7" w:rsidRDefault="004C1AD7">
            <w:pPr>
              <w:spacing w:after="0"/>
              <w:ind w:left="135"/>
            </w:pPr>
          </w:p>
        </w:tc>
        <w:tc>
          <w:tcPr>
            <w:tcW w:w="1408"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1AD7" w:rsidRDefault="004C1AD7">
            <w:pPr>
              <w:spacing w:after="0"/>
              <w:ind w:left="135"/>
            </w:pPr>
          </w:p>
        </w:tc>
        <w:tc>
          <w:tcPr>
            <w:tcW w:w="1515" w:type="dxa"/>
            <w:tcMar>
              <w:top w:w="50" w:type="dxa"/>
              <w:left w:w="100" w:type="dxa"/>
            </w:tcMar>
            <w:vAlign w:val="center"/>
          </w:tcPr>
          <w:p w:rsidR="004C1AD7" w:rsidRDefault="0057028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C1AD7" w:rsidRDefault="004C1AD7">
            <w:pPr>
              <w:spacing w:after="0"/>
              <w:ind w:left="135"/>
            </w:pPr>
          </w:p>
        </w:tc>
        <w:tc>
          <w:tcPr>
            <w:tcW w:w="0" w:type="auto"/>
            <w:vMerge/>
            <w:tcBorders>
              <w:top w:val="nil"/>
            </w:tcBorders>
            <w:tcMar>
              <w:top w:w="50" w:type="dxa"/>
              <w:left w:w="100" w:type="dxa"/>
            </w:tcMar>
          </w:tcPr>
          <w:p w:rsidR="004C1AD7" w:rsidRDefault="004C1AD7"/>
        </w:tc>
        <w:tc>
          <w:tcPr>
            <w:tcW w:w="0" w:type="auto"/>
            <w:vMerge/>
            <w:tcBorders>
              <w:top w:val="nil"/>
            </w:tcBorders>
            <w:tcMar>
              <w:top w:w="50" w:type="dxa"/>
              <w:left w:w="100" w:type="dxa"/>
            </w:tcMar>
          </w:tcPr>
          <w:p w:rsidR="004C1AD7" w:rsidRDefault="004C1AD7"/>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3</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4</w:t>
            </w:r>
          </w:p>
        </w:tc>
        <w:tc>
          <w:tcPr>
            <w:tcW w:w="4136"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5</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6</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8</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9</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10</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11</w:t>
            </w:r>
          </w:p>
        </w:tc>
        <w:tc>
          <w:tcPr>
            <w:tcW w:w="4136"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D87178">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12</w:t>
            </w:r>
          </w:p>
        </w:tc>
        <w:tc>
          <w:tcPr>
            <w:tcW w:w="4136" w:type="dxa"/>
            <w:tcMar>
              <w:top w:w="50" w:type="dxa"/>
              <w:left w:w="100" w:type="dxa"/>
            </w:tcMar>
            <w:vAlign w:val="center"/>
          </w:tcPr>
          <w:p w:rsidR="004C1AD7" w:rsidRPr="00D87178" w:rsidRDefault="00570288">
            <w:pPr>
              <w:spacing w:after="0"/>
              <w:ind w:left="135"/>
              <w:rPr>
                <w:lang w:val="ru-RU"/>
              </w:rPr>
            </w:pPr>
            <w:proofErr w:type="spellStart"/>
            <w:r w:rsidRPr="00D87178">
              <w:rPr>
                <w:rFonts w:ascii="Times New Roman" w:hAnsi="Times New Roman"/>
                <w:color w:val="000000"/>
                <w:sz w:val="24"/>
                <w:lang w:val="ru-RU"/>
              </w:rPr>
              <w:t>Окислительно</w:t>
            </w:r>
            <w:proofErr w:type="spellEnd"/>
            <w:r w:rsidRPr="00D87178">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13</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14</w:t>
            </w:r>
          </w:p>
        </w:tc>
        <w:tc>
          <w:tcPr>
            <w:tcW w:w="4136" w:type="dxa"/>
            <w:tcMar>
              <w:top w:w="50" w:type="dxa"/>
              <w:left w:w="100" w:type="dxa"/>
            </w:tcMar>
            <w:vAlign w:val="center"/>
          </w:tcPr>
          <w:p w:rsidR="004C1AD7" w:rsidRDefault="00570288">
            <w:pPr>
              <w:spacing w:after="0"/>
              <w:ind w:left="135"/>
            </w:pPr>
            <w:r w:rsidRPr="00D87178">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16</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17</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18</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19</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20</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21</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22</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23</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24</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25</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26</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 xml:space="preserve">Обобщение и систематизация знаний по </w:t>
            </w:r>
            <w:r w:rsidRPr="00D87178">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28</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29</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30</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31</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32</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33</w:t>
            </w:r>
          </w:p>
        </w:tc>
        <w:tc>
          <w:tcPr>
            <w:tcW w:w="4136" w:type="dxa"/>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317" w:type="dxa"/>
            <w:tcMar>
              <w:top w:w="50" w:type="dxa"/>
              <w:left w:w="100" w:type="dxa"/>
            </w:tcMar>
            <w:vAlign w:val="center"/>
          </w:tcPr>
          <w:p w:rsidR="004C1AD7" w:rsidRDefault="00570288">
            <w:pPr>
              <w:spacing w:after="0"/>
            </w:pPr>
            <w:r>
              <w:rPr>
                <w:rFonts w:ascii="Times New Roman" w:hAnsi="Times New Roman"/>
                <w:color w:val="000000"/>
                <w:sz w:val="24"/>
              </w:rPr>
              <w:t>34</w:t>
            </w:r>
          </w:p>
        </w:tc>
        <w:tc>
          <w:tcPr>
            <w:tcW w:w="4136" w:type="dxa"/>
            <w:tcMar>
              <w:top w:w="50" w:type="dxa"/>
              <w:left w:w="100" w:type="dxa"/>
            </w:tcMar>
            <w:vAlign w:val="center"/>
          </w:tcPr>
          <w:p w:rsidR="004C1AD7" w:rsidRDefault="00570288">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4C1AD7" w:rsidRDefault="004C1AD7">
            <w:pPr>
              <w:spacing w:after="0"/>
              <w:ind w:left="135"/>
              <w:jc w:val="center"/>
            </w:pPr>
          </w:p>
        </w:tc>
        <w:tc>
          <w:tcPr>
            <w:tcW w:w="1515" w:type="dxa"/>
            <w:tcMar>
              <w:top w:w="50" w:type="dxa"/>
              <w:left w:w="100" w:type="dxa"/>
            </w:tcMar>
            <w:vAlign w:val="center"/>
          </w:tcPr>
          <w:p w:rsidR="004C1AD7" w:rsidRDefault="004C1AD7">
            <w:pPr>
              <w:spacing w:after="0"/>
              <w:ind w:left="135"/>
              <w:jc w:val="center"/>
            </w:pPr>
          </w:p>
        </w:tc>
        <w:tc>
          <w:tcPr>
            <w:tcW w:w="1059" w:type="dxa"/>
            <w:tcMar>
              <w:top w:w="50" w:type="dxa"/>
              <w:left w:w="100" w:type="dxa"/>
            </w:tcMar>
            <w:vAlign w:val="center"/>
          </w:tcPr>
          <w:p w:rsidR="004C1AD7" w:rsidRDefault="004C1AD7">
            <w:pPr>
              <w:spacing w:after="0"/>
              <w:ind w:left="135"/>
            </w:pPr>
          </w:p>
        </w:tc>
        <w:tc>
          <w:tcPr>
            <w:tcW w:w="1856" w:type="dxa"/>
            <w:tcMar>
              <w:top w:w="50" w:type="dxa"/>
              <w:left w:w="100" w:type="dxa"/>
            </w:tcMar>
            <w:vAlign w:val="center"/>
          </w:tcPr>
          <w:p w:rsidR="004C1AD7" w:rsidRDefault="004C1AD7">
            <w:pPr>
              <w:spacing w:after="0"/>
              <w:ind w:left="135"/>
            </w:pPr>
          </w:p>
        </w:tc>
      </w:tr>
      <w:tr w:rsidR="004C1AD7">
        <w:trPr>
          <w:trHeight w:val="144"/>
          <w:tblCellSpacing w:w="20" w:type="nil"/>
        </w:trPr>
        <w:tc>
          <w:tcPr>
            <w:tcW w:w="0" w:type="auto"/>
            <w:gridSpan w:val="2"/>
            <w:tcMar>
              <w:top w:w="50" w:type="dxa"/>
              <w:left w:w="100" w:type="dxa"/>
            </w:tcMar>
            <w:vAlign w:val="center"/>
          </w:tcPr>
          <w:p w:rsidR="004C1AD7" w:rsidRPr="00D87178" w:rsidRDefault="00570288">
            <w:pPr>
              <w:spacing w:after="0"/>
              <w:ind w:left="135"/>
              <w:rPr>
                <w:lang w:val="ru-RU"/>
              </w:rPr>
            </w:pPr>
            <w:r w:rsidRPr="00D87178">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4C1AD7" w:rsidRDefault="00570288">
            <w:pPr>
              <w:spacing w:after="0"/>
              <w:ind w:left="135"/>
              <w:jc w:val="center"/>
            </w:pPr>
            <w:r w:rsidRPr="00D8717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4C1AD7" w:rsidRDefault="0057028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4C1AD7" w:rsidRDefault="004C1AD7"/>
        </w:tc>
      </w:tr>
    </w:tbl>
    <w:p w:rsidR="004C1AD7" w:rsidRDefault="004C1AD7">
      <w:pPr>
        <w:sectPr w:rsidR="004C1AD7">
          <w:pgSz w:w="16383" w:h="11906" w:orient="landscape"/>
          <w:pgMar w:top="1134" w:right="850" w:bottom="1134" w:left="1701" w:header="720" w:footer="720" w:gutter="0"/>
          <w:cols w:space="720"/>
        </w:sectPr>
      </w:pPr>
    </w:p>
    <w:p w:rsidR="00D87178" w:rsidRDefault="00D87178">
      <w:pPr>
        <w:spacing w:before="199" w:after="199"/>
        <w:ind w:left="120"/>
        <w:rPr>
          <w:rFonts w:ascii="Times New Roman" w:hAnsi="Times New Roman"/>
          <w:b/>
          <w:color w:val="000000"/>
          <w:sz w:val="28"/>
          <w:lang w:val="ru-RU"/>
        </w:rPr>
      </w:pPr>
      <w:bookmarkStart w:id="12" w:name="block-54069548"/>
      <w:bookmarkEnd w:id="11"/>
    </w:p>
    <w:p w:rsidR="00D87178" w:rsidRDefault="00D87178">
      <w:pPr>
        <w:spacing w:before="199" w:after="199"/>
        <w:ind w:left="120"/>
        <w:rPr>
          <w:rFonts w:ascii="Times New Roman" w:hAnsi="Times New Roman"/>
          <w:b/>
          <w:color w:val="000000"/>
          <w:sz w:val="28"/>
          <w:lang w:val="ru-RU"/>
        </w:rPr>
      </w:pPr>
    </w:p>
    <w:p w:rsidR="004C1AD7" w:rsidRPr="00D87178" w:rsidRDefault="00570288">
      <w:pPr>
        <w:spacing w:before="199" w:after="199"/>
        <w:ind w:left="120"/>
        <w:rPr>
          <w:lang w:val="ru-RU"/>
        </w:rPr>
      </w:pPr>
      <w:r w:rsidRPr="00D8717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4C1AD7" w:rsidRDefault="00570288">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88"/>
        <w:gridCol w:w="12852"/>
      </w:tblGrid>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852" w:type="dxa"/>
            <w:tcMar>
              <w:top w:w="50" w:type="dxa"/>
              <w:left w:w="100" w:type="dxa"/>
            </w:tcMar>
            <w:vAlign w:val="center"/>
          </w:tcPr>
          <w:p w:rsidR="004C1AD7" w:rsidRPr="00D87178" w:rsidRDefault="00570288" w:rsidP="00D87178">
            <w:pPr>
              <w:spacing w:after="0" w:line="240" w:lineRule="auto"/>
              <w:ind w:left="243"/>
              <w:rPr>
                <w:lang w:val="ru-RU"/>
              </w:rPr>
            </w:pPr>
            <w:r w:rsidRPr="00D87178">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C1AD7"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w:t>
            </w:r>
          </w:p>
        </w:tc>
        <w:tc>
          <w:tcPr>
            <w:tcW w:w="12852" w:type="dxa"/>
            <w:tcMar>
              <w:top w:w="50" w:type="dxa"/>
              <w:left w:w="100" w:type="dxa"/>
            </w:tcMar>
            <w:vAlign w:val="center"/>
          </w:tcPr>
          <w:p w:rsidR="004C1AD7" w:rsidRDefault="00570288" w:rsidP="00D87178">
            <w:pPr>
              <w:spacing w:after="0" w:line="240"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r>
              <w:rPr>
                <w:rFonts w:ascii="Times New Roman" w:hAnsi="Times New Roman"/>
                <w:color w:val="000000"/>
                <w:sz w:val="24"/>
              </w:rPr>
              <w:t xml:space="preserve"> </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1.1</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1.2</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r w:rsidRPr="00D87178">
              <w:rPr>
                <w:rFonts w:ascii="Times New Roman" w:hAnsi="Times New Roman"/>
                <w:color w:val="000000"/>
                <w:sz w:val="24"/>
                <w:lang w:val="ru-RU"/>
              </w:rPr>
              <w:t xml:space="preserve">Владение системой химических знаний, которая включает: основополагающие понятия (молекула, валентность, электроотрицательность, степень окисления, химическая связь,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теории и законы (теория химического строения органических веществ </w:t>
            </w:r>
            <w:r>
              <w:rPr>
                <w:rFonts w:ascii="Times New Roman" w:hAnsi="Times New Roman"/>
                <w:color w:val="000000"/>
                <w:sz w:val="24"/>
              </w:rPr>
              <w:t>A</w:t>
            </w:r>
            <w:r w:rsidRPr="00D87178">
              <w:rPr>
                <w:rFonts w:ascii="Times New Roman" w:hAnsi="Times New Roman"/>
                <w:color w:val="000000"/>
                <w:sz w:val="24"/>
                <w:lang w:val="ru-RU"/>
              </w:rPr>
              <w:t>.</w:t>
            </w:r>
            <w:r>
              <w:rPr>
                <w:rFonts w:ascii="Times New Roman" w:hAnsi="Times New Roman"/>
                <w:color w:val="000000"/>
                <w:sz w:val="24"/>
              </w:rPr>
              <w:t>M</w:t>
            </w:r>
            <w:r w:rsidRPr="00D87178">
              <w:rPr>
                <w:rFonts w:ascii="Times New Roman" w:hAnsi="Times New Roman"/>
                <w:color w:val="000000"/>
                <w:sz w:val="24"/>
                <w:lang w:val="ru-RU"/>
              </w:rPr>
              <w:t xml:space="preserve">. Бутлерова), закономерности, символический язык химии, </w:t>
            </w:r>
            <w:proofErr w:type="spellStart"/>
            <w:r w:rsidRPr="00D87178">
              <w:rPr>
                <w:rFonts w:ascii="Times New Roman" w:hAnsi="Times New Roman"/>
                <w:color w:val="000000"/>
                <w:sz w:val="24"/>
                <w:lang w:val="ru-RU"/>
              </w:rPr>
              <w:t>фактологические</w:t>
            </w:r>
            <w:proofErr w:type="spellEnd"/>
            <w:r w:rsidRPr="00D87178">
              <w:rPr>
                <w:rFonts w:ascii="Times New Roman" w:hAnsi="Times New Roman"/>
                <w:color w:val="000000"/>
                <w:sz w:val="24"/>
                <w:lang w:val="ru-RU"/>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1.3</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1.4</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1.5</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устанавливать принадлежность изученных органических веществ по их составу и строению к определённому классу (группе)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4"/>
              </w:rPr>
              <w:t>IUPAC</w:t>
            </w:r>
            <w:r w:rsidRPr="00D87178">
              <w:rPr>
                <w:rFonts w:ascii="Times New Roman" w:hAnsi="Times New Roman"/>
                <w:color w:val="000000"/>
                <w:sz w:val="24"/>
                <w:lang w:val="ru-RU"/>
              </w:rPr>
              <w:t xml:space="preserve">) </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1.5</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умения определять виды химической связи в органических соединениях (одинарные и кратные)</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1.6</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умения применять: положения теории строения органических веществ А.М. Бутлерова для объяснения зависимости свойств веществ от их состава и строения; закон сохранения массы веществ</w:t>
            </w:r>
          </w:p>
        </w:tc>
      </w:tr>
      <w:tr w:rsidR="004C1AD7"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w:t>
            </w:r>
          </w:p>
        </w:tc>
        <w:tc>
          <w:tcPr>
            <w:tcW w:w="12852" w:type="dxa"/>
            <w:tcMar>
              <w:top w:w="50" w:type="dxa"/>
              <w:left w:w="100" w:type="dxa"/>
            </w:tcMar>
            <w:vAlign w:val="center"/>
          </w:tcPr>
          <w:p w:rsidR="004C1AD7" w:rsidRDefault="00570288" w:rsidP="00D87178">
            <w:pPr>
              <w:spacing w:after="0" w:line="240" w:lineRule="auto"/>
              <w:ind w:left="336"/>
              <w:jc w:val="both"/>
            </w:pPr>
            <w:r w:rsidRPr="00D87178">
              <w:rPr>
                <w:rFonts w:ascii="Times New Roman" w:hAnsi="Times New Roman"/>
                <w:color w:val="000000"/>
                <w:sz w:val="24"/>
                <w:lang w:val="ru-RU"/>
              </w:rPr>
              <w:t xml:space="preserve">Углеводороды. Кислородсодержащие и азотсодержащие органические соединения. </w:t>
            </w: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2.1</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lastRenderedPageBreak/>
              <w:t>2.2</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2.3</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умения иллюстрировать генетическую связь между типичными представителями различных классов органических веществ уравнениями соответствующих химических реакций с использованием структурных формул</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2.4</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tc>
      </w:tr>
      <w:tr w:rsidR="004C1AD7"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w:t>
            </w:r>
          </w:p>
        </w:tc>
        <w:tc>
          <w:tcPr>
            <w:tcW w:w="12852" w:type="dxa"/>
            <w:tcMar>
              <w:top w:w="50" w:type="dxa"/>
              <w:left w:w="100" w:type="dxa"/>
            </w:tcMar>
            <w:vAlign w:val="center"/>
          </w:tcPr>
          <w:p w:rsidR="004C1AD7" w:rsidRDefault="00570288" w:rsidP="00D87178">
            <w:pPr>
              <w:spacing w:after="0" w:line="240"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3.1</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3.2</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3.3</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3.4</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3.5</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информации, сеть Интернет и другие)</w:t>
            </w:r>
          </w:p>
        </w:tc>
      </w:tr>
      <w:tr w:rsidR="004C1AD7" w:rsidRPr="00B9428E" w:rsidTr="00D87178">
        <w:trPr>
          <w:trHeight w:val="144"/>
        </w:trPr>
        <w:tc>
          <w:tcPr>
            <w:tcW w:w="1988"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3.6</w:t>
            </w:r>
          </w:p>
        </w:tc>
        <w:tc>
          <w:tcPr>
            <w:tcW w:w="12852"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(предельно допустимой концентрации), пояснять на примерах способы уменьшения и предотвращения их вредного воздействия на организм человека</w:t>
            </w:r>
          </w:p>
        </w:tc>
      </w:tr>
    </w:tbl>
    <w:p w:rsidR="004C1AD7" w:rsidRPr="00D87178" w:rsidRDefault="004C1AD7">
      <w:pPr>
        <w:spacing w:after="0"/>
        <w:ind w:left="120"/>
        <w:rPr>
          <w:lang w:val="ru-RU"/>
        </w:rPr>
      </w:pPr>
    </w:p>
    <w:p w:rsidR="004C1AD7" w:rsidRDefault="00570288">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11993"/>
      </w:tblGrid>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lastRenderedPageBreak/>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993" w:type="dxa"/>
            <w:tcMar>
              <w:top w:w="50" w:type="dxa"/>
              <w:left w:w="100" w:type="dxa"/>
            </w:tcMar>
            <w:vAlign w:val="center"/>
          </w:tcPr>
          <w:p w:rsidR="004C1AD7" w:rsidRPr="00D87178" w:rsidRDefault="00570288" w:rsidP="00D87178">
            <w:pPr>
              <w:spacing w:after="0" w:line="240" w:lineRule="auto"/>
              <w:ind w:left="243"/>
              <w:rPr>
                <w:lang w:val="ru-RU"/>
              </w:rPr>
            </w:pPr>
            <w:r w:rsidRPr="00D87178">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среднего общего </w:t>
            </w:r>
            <w:r w:rsidRPr="00D87178">
              <w:rPr>
                <w:rFonts w:ascii="Times New Roman" w:hAnsi="Times New Roman"/>
                <w:b/>
                <w:color w:val="000000"/>
                <w:sz w:val="24"/>
                <w:lang w:val="ru-RU"/>
              </w:rPr>
              <w:lastRenderedPageBreak/>
              <w:t xml:space="preserve">образования </w:t>
            </w:r>
          </w:p>
        </w:tc>
      </w:tr>
      <w:tr w:rsidR="004C1AD7"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lastRenderedPageBreak/>
              <w:t>1</w:t>
            </w:r>
          </w:p>
        </w:tc>
        <w:tc>
          <w:tcPr>
            <w:tcW w:w="11993" w:type="dxa"/>
            <w:tcMar>
              <w:top w:w="50" w:type="dxa"/>
              <w:left w:w="100" w:type="dxa"/>
            </w:tcMar>
            <w:vAlign w:val="center"/>
          </w:tcPr>
          <w:p w:rsidR="004C1AD7" w:rsidRDefault="00570288" w:rsidP="00D87178">
            <w:pPr>
              <w:spacing w:after="0" w:line="240"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1.1</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r w:rsidRPr="00D87178">
              <w:rPr>
                <w:rFonts w:ascii="Times New Roman" w:hAnsi="Times New Roman"/>
                <w:color w:val="000000"/>
                <w:spacing w:val="-2"/>
                <w:sz w:val="24"/>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w:t>
            </w:r>
            <w:r>
              <w:rPr>
                <w:rFonts w:ascii="Times New Roman" w:hAnsi="Times New Roman"/>
                <w:i/>
                <w:color w:val="000000"/>
                <w:spacing w:val="-2"/>
                <w:sz w:val="24"/>
              </w:rPr>
              <w:t>s</w:t>
            </w:r>
            <w:r w:rsidRPr="00D87178">
              <w:rPr>
                <w:rFonts w:ascii="Times New Roman" w:hAnsi="Times New Roman"/>
                <w:color w:val="000000"/>
                <w:spacing w:val="-2"/>
                <w:sz w:val="24"/>
                <w:lang w:val="ru-RU"/>
              </w:rPr>
              <w:t xml:space="preserve">-, </w:t>
            </w:r>
            <w:r w:rsidRPr="00D87178">
              <w:rPr>
                <w:rFonts w:ascii="Times New Roman" w:hAnsi="Times New Roman"/>
                <w:i/>
                <w:color w:val="000000"/>
                <w:spacing w:val="-2"/>
                <w:sz w:val="24"/>
                <w:lang w:val="ru-RU"/>
              </w:rPr>
              <w:t>р</w:t>
            </w:r>
            <w:r w:rsidRPr="00D87178">
              <w:rPr>
                <w:rFonts w:ascii="Times New Roman" w:hAnsi="Times New Roman"/>
                <w:color w:val="000000"/>
                <w:spacing w:val="-2"/>
                <w:sz w:val="24"/>
                <w:lang w:val="ru-RU"/>
              </w:rPr>
              <w:t xml:space="preserve">-, </w:t>
            </w:r>
            <w:r>
              <w:rPr>
                <w:rFonts w:ascii="Times New Roman" w:hAnsi="Times New Roman"/>
                <w:i/>
                <w:color w:val="000000"/>
                <w:spacing w:val="-2"/>
                <w:sz w:val="24"/>
              </w:rPr>
              <w:t>d</w:t>
            </w:r>
            <w:r w:rsidRPr="00D87178">
              <w:rPr>
                <w:rFonts w:ascii="Times New Roman" w:hAnsi="Times New Roman"/>
                <w:i/>
                <w:color w:val="000000"/>
                <w:spacing w:val="-2"/>
                <w:sz w:val="24"/>
                <w:lang w:val="ru-RU"/>
              </w:rPr>
              <w:t>-</w:t>
            </w:r>
            <w:r w:rsidRPr="00D87178">
              <w:rPr>
                <w:rFonts w:ascii="Times New Roman" w:hAnsi="Times New Roman"/>
                <w:color w:val="000000"/>
                <w:spacing w:val="-2"/>
                <w:sz w:val="24"/>
                <w:lang w:val="ru-RU"/>
              </w:rPr>
              <w:t>электронные орбитали атомов, ион, молекула, валентность, электроотрицательность, степень окисления, химическая связь, моль, молярная масса, молярный объём, кристаллическая решётка, типы химических реакций (</w:t>
            </w:r>
            <w:proofErr w:type="spellStart"/>
            <w:r w:rsidRPr="00D87178">
              <w:rPr>
                <w:rFonts w:ascii="Times New Roman" w:hAnsi="Times New Roman"/>
                <w:color w:val="000000"/>
                <w:spacing w:val="-2"/>
                <w:sz w:val="24"/>
                <w:lang w:val="ru-RU"/>
              </w:rPr>
              <w:t>окислительно</w:t>
            </w:r>
            <w:proofErr w:type="spellEnd"/>
            <w:r w:rsidRPr="00D87178">
              <w:rPr>
                <w:rFonts w:ascii="Times New Roman" w:hAnsi="Times New Roman"/>
                <w:color w:val="000000"/>
                <w:spacing w:val="-2"/>
                <w:sz w:val="24"/>
                <w:lang w:val="ru-RU"/>
              </w:rPr>
              <w:t xml:space="preserve">-восстановительные, экзо- и эндотермические, реакции ионного обмена), раствор, электролиты, </w:t>
            </w:r>
            <w:proofErr w:type="spellStart"/>
            <w:r w:rsidRPr="00D87178">
              <w:rPr>
                <w:rFonts w:ascii="Times New Roman" w:hAnsi="Times New Roman"/>
                <w:color w:val="000000"/>
                <w:spacing w:val="-2"/>
                <w:sz w:val="24"/>
                <w:lang w:val="ru-RU"/>
              </w:rPr>
              <w:t>неэлектролиты</w:t>
            </w:r>
            <w:proofErr w:type="spellEnd"/>
            <w:r w:rsidRPr="00D87178">
              <w:rPr>
                <w:rFonts w:ascii="Times New Roman" w:hAnsi="Times New Roman"/>
                <w:color w:val="000000"/>
                <w:spacing w:val="-2"/>
                <w:sz w:val="24"/>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закономерности, символический язык химии, </w:t>
            </w:r>
            <w:proofErr w:type="spellStart"/>
            <w:r w:rsidRPr="00D87178">
              <w:rPr>
                <w:rFonts w:ascii="Times New Roman" w:hAnsi="Times New Roman"/>
                <w:color w:val="000000"/>
                <w:spacing w:val="-2"/>
                <w:sz w:val="24"/>
                <w:lang w:val="ru-RU"/>
              </w:rPr>
              <w:t>фактологические</w:t>
            </w:r>
            <w:proofErr w:type="spellEnd"/>
            <w:r w:rsidRPr="00D87178">
              <w:rPr>
                <w:rFonts w:ascii="Times New Roman" w:hAnsi="Times New Roman"/>
                <w:color w:val="000000"/>
                <w:spacing w:val="-2"/>
                <w:sz w:val="24"/>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1.2</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выявлять характерные признаки и взаимосвязь изученных понятий, применять соответствующие понятия при описании строения и свойств неорганических веществ и их превращений; выявлять взаимосвязь химических знаний с понятиями и представлениями других естественнонаучных предметов </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1.3</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r w:rsidRPr="00D87178">
              <w:rPr>
                <w:rFonts w:ascii="Times New Roman" w:hAnsi="Times New Roman"/>
                <w:color w:val="000000"/>
                <w:sz w:val="24"/>
                <w:lang w:val="ru-RU"/>
              </w:rPr>
              <w:t>Владение основными методами научного познания веществ и химических явлений (наблюдение, измерение, эксперимент, моделирование)</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1.4</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1.5</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определять характер среды в водных растворах неорганических соединений</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1.6</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1.7</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1.8</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1.9</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раскрывать сущность </w:t>
            </w:r>
            <w:proofErr w:type="spellStart"/>
            <w:r w:rsidRPr="00D87178">
              <w:rPr>
                <w:rFonts w:ascii="Times New Roman" w:hAnsi="Times New Roman"/>
                <w:color w:val="000000"/>
                <w:sz w:val="24"/>
                <w:lang w:val="ru-RU"/>
              </w:rPr>
              <w:t>окислительно</w:t>
            </w:r>
            <w:proofErr w:type="spellEnd"/>
            <w:r w:rsidRPr="00D87178">
              <w:rPr>
                <w:rFonts w:ascii="Times New Roman" w:hAnsi="Times New Roman"/>
                <w:color w:val="000000"/>
                <w:sz w:val="24"/>
                <w:lang w:val="ru-RU"/>
              </w:rPr>
              <w:t>-восстановительных реакций посредством составления электронного баланса этих реакций</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1.10</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объяснять зависимость скорости химической реакции от различных факторов</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1.11</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объяснять характер смещения химического равновесия в зависимости от внешнего воздействия (принцип </w:t>
            </w:r>
            <w:proofErr w:type="spellStart"/>
            <w:r w:rsidRPr="00D87178">
              <w:rPr>
                <w:rFonts w:ascii="Times New Roman" w:hAnsi="Times New Roman"/>
                <w:color w:val="000000"/>
                <w:sz w:val="24"/>
                <w:lang w:val="ru-RU"/>
              </w:rPr>
              <w:t>Ле</w:t>
            </w:r>
            <w:proofErr w:type="spellEnd"/>
            <w:r w:rsidRPr="00D87178">
              <w:rPr>
                <w:rFonts w:ascii="Times New Roman" w:hAnsi="Times New Roman"/>
                <w:color w:val="000000"/>
                <w:sz w:val="24"/>
                <w:lang w:val="ru-RU"/>
              </w:rPr>
              <w:t xml:space="preserve"> </w:t>
            </w:r>
            <w:proofErr w:type="spellStart"/>
            <w:r w:rsidRPr="00D87178">
              <w:rPr>
                <w:rFonts w:ascii="Times New Roman" w:hAnsi="Times New Roman"/>
                <w:color w:val="000000"/>
                <w:sz w:val="24"/>
                <w:lang w:val="ru-RU"/>
              </w:rPr>
              <w:t>Шателье</w:t>
            </w:r>
            <w:proofErr w:type="spellEnd"/>
            <w:r w:rsidRPr="00D87178">
              <w:rPr>
                <w:rFonts w:ascii="Times New Roman" w:hAnsi="Times New Roman"/>
                <w:color w:val="000000"/>
                <w:sz w:val="24"/>
                <w:lang w:val="ru-RU"/>
              </w:rPr>
              <w:t>)</w:t>
            </w:r>
          </w:p>
        </w:tc>
      </w:tr>
      <w:tr w:rsidR="004C1AD7"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lastRenderedPageBreak/>
              <w:t>2</w:t>
            </w:r>
          </w:p>
        </w:tc>
        <w:tc>
          <w:tcPr>
            <w:tcW w:w="11993" w:type="dxa"/>
            <w:tcMar>
              <w:top w:w="50" w:type="dxa"/>
              <w:left w:w="100" w:type="dxa"/>
            </w:tcMar>
            <w:vAlign w:val="center"/>
          </w:tcPr>
          <w:p w:rsidR="004C1AD7" w:rsidRDefault="00570288" w:rsidP="00D87178">
            <w:pPr>
              <w:spacing w:after="0" w:line="240" w:lineRule="auto"/>
              <w:ind w:left="336"/>
              <w:jc w:val="both"/>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2.1</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раскрывать смысл Периодического закона Д.И. Менделеева и демонстрировать его систематизирующую, объяснительную и прогностическую функции</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2.2</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Д.И. Менделеева, используя понятия «</w:t>
            </w:r>
            <w:r>
              <w:rPr>
                <w:rFonts w:ascii="Times New Roman" w:hAnsi="Times New Roman"/>
                <w:i/>
                <w:color w:val="000000"/>
                <w:sz w:val="24"/>
              </w:rPr>
              <w:t>s</w:t>
            </w:r>
            <w:r w:rsidRPr="00D87178">
              <w:rPr>
                <w:rFonts w:ascii="Times New Roman" w:hAnsi="Times New Roman"/>
                <w:color w:val="000000"/>
                <w:sz w:val="24"/>
                <w:lang w:val="ru-RU"/>
              </w:rPr>
              <w:t xml:space="preserve">-, </w:t>
            </w:r>
            <w:r>
              <w:rPr>
                <w:rFonts w:ascii="Times New Roman" w:hAnsi="Times New Roman"/>
                <w:i/>
                <w:color w:val="000000"/>
                <w:sz w:val="24"/>
              </w:rPr>
              <w:t>p</w:t>
            </w:r>
            <w:r w:rsidRPr="00D87178">
              <w:rPr>
                <w:rFonts w:ascii="Times New Roman" w:hAnsi="Times New Roman"/>
                <w:color w:val="000000"/>
                <w:sz w:val="24"/>
                <w:lang w:val="ru-RU"/>
              </w:rPr>
              <w:t xml:space="preserve">-, </w:t>
            </w:r>
            <w:r>
              <w:rPr>
                <w:rFonts w:ascii="Times New Roman" w:hAnsi="Times New Roman"/>
                <w:i/>
                <w:color w:val="000000"/>
                <w:sz w:val="24"/>
              </w:rPr>
              <w:t>d</w:t>
            </w:r>
            <w:r w:rsidRPr="00D87178">
              <w:rPr>
                <w:rFonts w:ascii="Times New Roman" w:hAnsi="Times New Roman"/>
                <w:color w:val="000000"/>
                <w:sz w:val="24"/>
                <w:lang w:val="ru-RU"/>
              </w:rPr>
              <w:t>-электронные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Д.И. Менделеева</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2.3</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2.4</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устанавливать принадлежность неорганических веществ по их составу к определённому классу (группе) соединений (простые вещества – металлы и неметаллы, оксиды, основания, кислоты, амфотерные гидроксиды, соли)</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2.5</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4"/>
              </w:rPr>
              <w:t>IUPAC</w:t>
            </w:r>
            <w:r w:rsidRPr="00D87178">
              <w:rPr>
                <w:rFonts w:ascii="Times New Roman" w:hAnsi="Times New Roman"/>
                <w:color w:val="000000"/>
                <w:sz w:val="24"/>
                <w:lang w:val="ru-RU"/>
              </w:rPr>
              <w:t xml:space="preserve">) и тривиальные названия отдельных неорганических веществ (угарный газ, углекислый газ, аммиак, </w:t>
            </w:r>
            <w:proofErr w:type="spellStart"/>
            <w:r w:rsidRPr="00D87178">
              <w:rPr>
                <w:rFonts w:ascii="Times New Roman" w:hAnsi="Times New Roman"/>
                <w:color w:val="000000"/>
                <w:sz w:val="24"/>
                <w:lang w:val="ru-RU"/>
              </w:rPr>
              <w:t>гашёная</w:t>
            </w:r>
            <w:proofErr w:type="spellEnd"/>
            <w:r w:rsidRPr="00D87178">
              <w:rPr>
                <w:rFonts w:ascii="Times New Roman" w:hAnsi="Times New Roman"/>
                <w:color w:val="000000"/>
                <w:sz w:val="24"/>
                <w:lang w:val="ru-RU"/>
              </w:rPr>
              <w:t xml:space="preserve"> известь, негашёная известь, питьевая сода, пирит и другие)</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2.6</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2.7</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2.8</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2.9</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представлений об общих научных принципах и экологических проблемах химического производства</w:t>
            </w:r>
          </w:p>
        </w:tc>
      </w:tr>
      <w:tr w:rsidR="004C1AD7"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w:t>
            </w:r>
          </w:p>
        </w:tc>
        <w:tc>
          <w:tcPr>
            <w:tcW w:w="11993" w:type="dxa"/>
            <w:tcMar>
              <w:top w:w="50" w:type="dxa"/>
              <w:left w:w="100" w:type="dxa"/>
            </w:tcMar>
            <w:vAlign w:val="center"/>
          </w:tcPr>
          <w:p w:rsidR="004C1AD7" w:rsidRDefault="00570288" w:rsidP="00D87178">
            <w:pPr>
              <w:spacing w:after="0" w:line="240"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Расчёты</w:t>
            </w:r>
            <w:proofErr w:type="spellEnd"/>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lastRenderedPageBreak/>
              <w:t>3.1</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3.2</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критически анализировать химическую информацию, получаемую из разных источников (средства массовой коммуникации, сеть Интернет и другие)</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3.3</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3.4</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r w:rsidRPr="00D87178">
              <w:rPr>
                <w:rFonts w:ascii="Times New Roman" w:hAnsi="Times New Roman"/>
                <w:color w:val="000000"/>
                <w:sz w:val="24"/>
                <w:lang w:val="ru-RU"/>
              </w:rPr>
              <w:t>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tc>
      </w:tr>
      <w:tr w:rsidR="004C1AD7" w:rsidRPr="00B9428E" w:rsidTr="00D87178">
        <w:trPr>
          <w:trHeight w:val="144"/>
        </w:trPr>
        <w:tc>
          <w:tcPr>
            <w:tcW w:w="1962" w:type="dxa"/>
            <w:tcMar>
              <w:top w:w="50" w:type="dxa"/>
              <w:left w:w="100" w:type="dxa"/>
            </w:tcMar>
            <w:vAlign w:val="center"/>
          </w:tcPr>
          <w:p w:rsidR="004C1AD7" w:rsidRDefault="00570288" w:rsidP="00D87178">
            <w:pPr>
              <w:spacing w:after="0" w:line="240" w:lineRule="auto"/>
              <w:ind w:left="336"/>
              <w:jc w:val="center"/>
            </w:pPr>
            <w:r>
              <w:rPr>
                <w:rFonts w:ascii="Times New Roman" w:hAnsi="Times New Roman"/>
                <w:color w:val="000000"/>
                <w:sz w:val="24"/>
              </w:rPr>
              <w:t>3.5</w:t>
            </w:r>
          </w:p>
        </w:tc>
        <w:tc>
          <w:tcPr>
            <w:tcW w:w="11993" w:type="dxa"/>
            <w:tcMar>
              <w:top w:w="50" w:type="dxa"/>
              <w:left w:w="100" w:type="dxa"/>
            </w:tcMar>
            <w:vAlign w:val="center"/>
          </w:tcPr>
          <w:p w:rsidR="004C1AD7" w:rsidRPr="00D87178" w:rsidRDefault="00570288" w:rsidP="00D87178">
            <w:pPr>
              <w:spacing w:after="0" w:line="240" w:lineRule="auto"/>
              <w:ind w:left="336"/>
              <w:jc w:val="both"/>
              <w:rPr>
                <w:lang w:val="ru-RU"/>
              </w:rPr>
            </w:pPr>
            <w:proofErr w:type="spellStart"/>
            <w:r w:rsidRPr="00D87178">
              <w:rPr>
                <w:rFonts w:ascii="Times New Roman" w:hAnsi="Times New Roman"/>
                <w:color w:val="000000"/>
                <w:sz w:val="24"/>
                <w:lang w:val="ru-RU"/>
              </w:rPr>
              <w:t>Сформированность</w:t>
            </w:r>
            <w:proofErr w:type="spellEnd"/>
            <w:r w:rsidRPr="00D87178">
              <w:rPr>
                <w:rFonts w:ascii="Times New Roman" w:hAnsi="Times New Roman"/>
                <w:color w:val="000000"/>
                <w:sz w:val="24"/>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tc>
      </w:tr>
    </w:tbl>
    <w:p w:rsidR="004C1AD7" w:rsidRPr="00D87178" w:rsidRDefault="004C1AD7">
      <w:pPr>
        <w:rPr>
          <w:lang w:val="ru-RU"/>
        </w:rPr>
        <w:sectPr w:rsidR="004C1AD7" w:rsidRPr="00D87178" w:rsidSect="00D87178">
          <w:type w:val="continuous"/>
          <w:pgSz w:w="16383" w:h="11906" w:orient="landscape"/>
          <w:pgMar w:top="720" w:right="720" w:bottom="426" w:left="720" w:header="720" w:footer="720" w:gutter="0"/>
          <w:cols w:space="720"/>
          <w:docGrid w:linePitch="299"/>
        </w:sectPr>
      </w:pPr>
    </w:p>
    <w:p w:rsidR="00D87178" w:rsidRDefault="00D87178">
      <w:pPr>
        <w:spacing w:before="199" w:after="199"/>
        <w:ind w:left="120"/>
        <w:rPr>
          <w:rFonts w:ascii="Times New Roman" w:hAnsi="Times New Roman"/>
          <w:b/>
          <w:color w:val="000000"/>
          <w:sz w:val="28"/>
          <w:lang w:val="ru-RU"/>
        </w:rPr>
      </w:pPr>
      <w:bookmarkStart w:id="13" w:name="block-54069549"/>
      <w:bookmarkEnd w:id="12"/>
    </w:p>
    <w:p w:rsidR="004C1AD7" w:rsidRDefault="00570288">
      <w:pPr>
        <w:spacing w:before="199" w:after="199"/>
        <w:ind w:left="120"/>
      </w:pPr>
      <w:r>
        <w:rPr>
          <w:rFonts w:ascii="Times New Roman" w:hAnsi="Times New Roman"/>
          <w:b/>
          <w:color w:val="000000"/>
          <w:sz w:val="28"/>
        </w:rPr>
        <w:t>ПРОВЕРЯЕМЫЕ ЭЛЕМЕНТЫ СОДЕРЖАНИЯ</w:t>
      </w:r>
    </w:p>
    <w:p w:rsidR="004C1AD7" w:rsidRDefault="00570288">
      <w:pPr>
        <w:spacing w:before="199" w:after="199"/>
        <w:ind w:left="120"/>
      </w:pPr>
      <w:r>
        <w:rPr>
          <w:rFonts w:ascii="Times New Roman" w:hAnsi="Times New Roman"/>
          <w:b/>
          <w:color w:val="000000"/>
          <w:sz w:val="28"/>
        </w:rPr>
        <w:t>10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13449"/>
      </w:tblGrid>
      <w:tr w:rsidR="004C1AD7">
        <w:trPr>
          <w:trHeight w:val="144"/>
        </w:trPr>
        <w:tc>
          <w:tcPr>
            <w:tcW w:w="1066" w:type="dxa"/>
            <w:tcMar>
              <w:top w:w="50" w:type="dxa"/>
              <w:left w:w="100" w:type="dxa"/>
            </w:tcMar>
            <w:vAlign w:val="center"/>
          </w:tcPr>
          <w:p w:rsidR="004C1AD7" w:rsidRDefault="00570288">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49" w:type="dxa"/>
            <w:tcMar>
              <w:top w:w="50" w:type="dxa"/>
              <w:left w:w="100" w:type="dxa"/>
            </w:tcMar>
            <w:vAlign w:val="center"/>
          </w:tcPr>
          <w:p w:rsidR="004C1AD7" w:rsidRDefault="00570288">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w:t>
            </w:r>
          </w:p>
        </w:tc>
        <w:tc>
          <w:tcPr>
            <w:tcW w:w="13449"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1.1</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А.М. Бутлерова, её основные положения</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1.2</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Структурные формулы органических веществ. Гомология, изомерия. Химическая связь в органических соединениях – одинарные и кратные связи. </w:t>
            </w:r>
            <w:proofErr w:type="spellStart"/>
            <w:r>
              <w:rPr>
                <w:rFonts w:ascii="Times New Roman" w:hAnsi="Times New Roman"/>
                <w:color w:val="000000"/>
                <w:sz w:val="24"/>
              </w:rPr>
              <w:t>Представление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1.3</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Номенклатура органических соединений (систематическая) и тривиальные названия важнейших представителей классов органических веществ</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w:t>
            </w:r>
          </w:p>
        </w:tc>
        <w:tc>
          <w:tcPr>
            <w:tcW w:w="13449"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Углеводороды</w:t>
            </w:r>
            <w:proofErr w:type="spellEnd"/>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2.1</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proofErr w:type="spellStart"/>
            <w:r w:rsidRPr="00D87178">
              <w:rPr>
                <w:rFonts w:ascii="Times New Roman" w:hAnsi="Times New Roman"/>
                <w:color w:val="000000"/>
                <w:sz w:val="24"/>
                <w:lang w:val="ru-RU"/>
              </w:rPr>
              <w:t>Алканы</w:t>
            </w:r>
            <w:proofErr w:type="spellEnd"/>
            <w:r w:rsidRPr="00D87178">
              <w:rPr>
                <w:rFonts w:ascii="Times New Roman" w:hAnsi="Times New Roman"/>
                <w:color w:val="000000"/>
                <w:sz w:val="24"/>
                <w:lang w:val="ru-RU"/>
              </w:rPr>
              <w:t xml:space="preserve">: состав и строение, гомологический ряд. Метан и этан – простейшие представители </w:t>
            </w:r>
            <w:proofErr w:type="spellStart"/>
            <w:r w:rsidRPr="00D87178">
              <w:rPr>
                <w:rFonts w:ascii="Times New Roman" w:hAnsi="Times New Roman"/>
                <w:color w:val="000000"/>
                <w:sz w:val="24"/>
                <w:lang w:val="ru-RU"/>
              </w:rPr>
              <w:t>алканов</w:t>
            </w:r>
            <w:proofErr w:type="spellEnd"/>
            <w:r w:rsidRPr="00D87178">
              <w:rPr>
                <w:rFonts w:ascii="Times New Roman" w:hAnsi="Times New Roman"/>
                <w:color w:val="000000"/>
                <w:sz w:val="24"/>
                <w:lang w:val="ru-RU"/>
              </w:rPr>
              <w:t>: физические и химические свойства (реакции замещения и горения), нахождение в природе, получение и применение</w:t>
            </w:r>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lastRenderedPageBreak/>
              <w:t>2.2</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proofErr w:type="spellStart"/>
            <w:r w:rsidRPr="00D87178">
              <w:rPr>
                <w:rFonts w:ascii="Times New Roman" w:hAnsi="Times New Roman"/>
                <w:color w:val="000000"/>
                <w:sz w:val="24"/>
                <w:lang w:val="ru-RU"/>
              </w:rPr>
              <w:t>Алкены</w:t>
            </w:r>
            <w:proofErr w:type="spellEnd"/>
            <w:r w:rsidRPr="00D87178">
              <w:rPr>
                <w:rFonts w:ascii="Times New Roman" w:hAnsi="Times New Roman"/>
                <w:color w:val="000000"/>
                <w:sz w:val="24"/>
                <w:lang w:val="ru-RU"/>
              </w:rPr>
              <w:t xml:space="preserve">: состав и строение, гомологический ряд. Этилен и пропилен – простейшие представители </w:t>
            </w:r>
            <w:proofErr w:type="spellStart"/>
            <w:r w:rsidRPr="00D87178">
              <w:rPr>
                <w:rFonts w:ascii="Times New Roman" w:hAnsi="Times New Roman"/>
                <w:color w:val="000000"/>
                <w:sz w:val="24"/>
                <w:lang w:val="ru-RU"/>
              </w:rPr>
              <w:t>алкенов</w:t>
            </w:r>
            <w:proofErr w:type="spellEnd"/>
            <w:r w:rsidRPr="00D87178">
              <w:rPr>
                <w:rFonts w:ascii="Times New Roman" w:hAnsi="Times New Roman"/>
                <w:color w:val="000000"/>
                <w:sz w:val="24"/>
                <w:lang w:val="ru-RU"/>
              </w:rPr>
              <w:t>: физические и химические свойства (реакции гидрирования, галогенирования, гидратации, окисления и полимеризации), получение и применение</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2.3</w:t>
            </w:r>
          </w:p>
        </w:tc>
        <w:tc>
          <w:tcPr>
            <w:tcW w:w="13449" w:type="dxa"/>
            <w:tcMar>
              <w:top w:w="50" w:type="dxa"/>
              <w:left w:w="100" w:type="dxa"/>
            </w:tcMar>
            <w:vAlign w:val="center"/>
          </w:tcPr>
          <w:p w:rsidR="004C1AD7" w:rsidRDefault="00570288">
            <w:pPr>
              <w:spacing w:after="0" w:line="312" w:lineRule="auto"/>
              <w:ind w:left="336"/>
              <w:jc w:val="both"/>
            </w:pPr>
            <w:proofErr w:type="spellStart"/>
            <w:r w:rsidRPr="00D87178">
              <w:rPr>
                <w:rFonts w:ascii="Times New Roman" w:hAnsi="Times New Roman"/>
                <w:color w:val="000000"/>
                <w:sz w:val="24"/>
                <w:lang w:val="ru-RU"/>
              </w:rPr>
              <w:t>Алкадиены</w:t>
            </w:r>
            <w:proofErr w:type="spellEnd"/>
            <w:r w:rsidRPr="00D87178">
              <w:rPr>
                <w:rFonts w:ascii="Times New Roman" w:hAnsi="Times New Roman"/>
                <w:color w:val="000000"/>
                <w:sz w:val="24"/>
                <w:lang w:val="ru-RU"/>
              </w:rPr>
              <w:t xml:space="preserve">: бутадиен-1,3 и метилбутадиен-1,3: строение, важнейшие химические свойства (реакция полимеризации).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2.4</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proofErr w:type="spellStart"/>
            <w:r w:rsidRPr="00D87178">
              <w:rPr>
                <w:rFonts w:ascii="Times New Roman" w:hAnsi="Times New Roman"/>
                <w:color w:val="000000"/>
                <w:sz w:val="24"/>
                <w:lang w:val="ru-RU"/>
              </w:rPr>
              <w:t>Алкины</w:t>
            </w:r>
            <w:proofErr w:type="spellEnd"/>
            <w:r w:rsidRPr="00D87178">
              <w:rPr>
                <w:rFonts w:ascii="Times New Roman" w:hAnsi="Times New Roman"/>
                <w:color w:val="000000"/>
                <w:sz w:val="24"/>
                <w:lang w:val="ru-RU"/>
              </w:rPr>
              <w:t xml:space="preserve">: состав и особенности строения, гомологический ряд. Ацетилен – простейший представитель </w:t>
            </w:r>
            <w:proofErr w:type="spellStart"/>
            <w:r w:rsidRPr="00D87178">
              <w:rPr>
                <w:rFonts w:ascii="Times New Roman" w:hAnsi="Times New Roman"/>
                <w:color w:val="000000"/>
                <w:sz w:val="24"/>
                <w:lang w:val="ru-RU"/>
              </w:rPr>
              <w:t>алкинов</w:t>
            </w:r>
            <w:proofErr w:type="spellEnd"/>
            <w:r w:rsidRPr="00D87178">
              <w:rPr>
                <w:rFonts w:ascii="Times New Roman" w:hAnsi="Times New Roman"/>
                <w:color w:val="000000"/>
                <w:sz w:val="24"/>
                <w:lang w:val="ru-RU"/>
              </w:rPr>
              <w:t>: состав, строение, физические и химические свойства (реакции гидрирования, галогенирования, гидратации, горения), получение и применение</w:t>
            </w:r>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2.5</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 xml:space="preserve">Арены. Бензол: состав, строение, физические и химические свойства (реакции галогенирования и нитрования), получение и применение. Толуол: состав, строение, физические и химические свойства (реакции галогенирования и нитрования), получение и применение. Токсичность </w:t>
            </w:r>
            <w:proofErr w:type="spellStart"/>
            <w:r w:rsidRPr="00D87178">
              <w:rPr>
                <w:rFonts w:ascii="Times New Roman" w:hAnsi="Times New Roman"/>
                <w:color w:val="000000"/>
                <w:sz w:val="24"/>
                <w:lang w:val="ru-RU"/>
              </w:rPr>
              <w:t>аренов</w:t>
            </w:r>
            <w:proofErr w:type="spellEnd"/>
            <w:r w:rsidRPr="00D87178">
              <w:rPr>
                <w:rFonts w:ascii="Times New Roman" w:hAnsi="Times New Roman"/>
                <w:color w:val="000000"/>
                <w:sz w:val="24"/>
                <w:lang w:val="ru-RU"/>
              </w:rPr>
              <w:t>. Генетическая связь между углеводородами, принадлежащими к различным классам</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2.6</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w:t>
            </w:r>
            <w:proofErr w:type="spellStart"/>
            <w:r>
              <w:rPr>
                <w:rFonts w:ascii="Times New Roman" w:hAnsi="Times New Roman"/>
                <w:color w:val="000000"/>
                <w:sz w:val="24"/>
              </w:rPr>
              <w:t>Каменный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переработки</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w:t>
            </w:r>
          </w:p>
        </w:tc>
        <w:tc>
          <w:tcPr>
            <w:tcW w:w="13449"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Кислородсодержащие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3.1</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D87178">
              <w:rPr>
                <w:rFonts w:ascii="Times New Roman" w:hAnsi="Times New Roman"/>
                <w:color w:val="000000"/>
                <w:sz w:val="24"/>
                <w:lang w:val="ru-RU"/>
              </w:rPr>
              <w:t>галогеноводородами</w:t>
            </w:r>
            <w:proofErr w:type="spellEnd"/>
            <w:r w:rsidRPr="00D87178">
              <w:rPr>
                <w:rFonts w:ascii="Times New Roman" w:hAnsi="Times New Roman"/>
                <w:color w:val="000000"/>
                <w:sz w:val="24"/>
                <w:lang w:val="ru-RU"/>
              </w:rPr>
              <w:t xml:space="preserve">, горение), применение. Водородные связи между молекулами спиртов. Действие метанола и этанола на организм человека. 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w:t>
            </w:r>
            <w:proofErr w:type="spellStart"/>
            <w:r>
              <w:rPr>
                <w:rFonts w:ascii="Times New Roman" w:hAnsi="Times New Roman"/>
                <w:color w:val="000000"/>
                <w:sz w:val="24"/>
              </w:rPr>
              <w:t>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глицерина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этиленгликоля</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3.2</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Фенол: строение молекулы, физические и химические свойства. </w:t>
            </w:r>
            <w:proofErr w:type="spellStart"/>
            <w:r>
              <w:rPr>
                <w:rFonts w:ascii="Times New Roman" w:hAnsi="Times New Roman"/>
                <w:color w:val="000000"/>
                <w:sz w:val="24"/>
              </w:rPr>
              <w:t>Токсичность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фенола</w:t>
            </w:r>
            <w:proofErr w:type="spellEnd"/>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3.3</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Альдегиды и кетоны. 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3.4</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lastRenderedPageBreak/>
              <w:t>3.5</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Сложные эфиры как производные карбоновых кислот. Гидролиз сложных эфиров. Жиры. Гидролиз жиров.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жиров</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жиров</w:t>
            </w:r>
            <w:proofErr w:type="spellEnd"/>
          </w:p>
        </w:tc>
      </w:tr>
      <w:tr w:rsidR="004C1AD7" w:rsidRPr="00B9428E">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3.6</w:t>
            </w:r>
          </w:p>
        </w:tc>
        <w:tc>
          <w:tcPr>
            <w:tcW w:w="13449"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 xml:space="preserve">Углеводы: состав, классификация углеводов (моно-, </w:t>
            </w:r>
            <w:proofErr w:type="spellStart"/>
            <w:r w:rsidRPr="00D87178">
              <w:rPr>
                <w:rFonts w:ascii="Times New Roman" w:hAnsi="Times New Roman"/>
                <w:color w:val="000000"/>
                <w:sz w:val="24"/>
                <w:lang w:val="ru-RU"/>
              </w:rPr>
              <w:t>ди</w:t>
            </w:r>
            <w:proofErr w:type="spellEnd"/>
            <w:r w:rsidRPr="00D87178">
              <w:rPr>
                <w:rFonts w:ascii="Times New Roman" w:hAnsi="Times New Roman"/>
                <w:color w:val="000000"/>
                <w:sz w:val="24"/>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4"/>
              </w:rPr>
              <w:t>II</w:t>
            </w:r>
            <w:r w:rsidRPr="00D87178">
              <w:rPr>
                <w:rFonts w:ascii="Times New Roman" w:hAnsi="Times New Roman"/>
                <w:color w:val="000000"/>
                <w:sz w:val="24"/>
                <w:lang w:val="ru-RU"/>
              </w:rPr>
              <w:t>), окисление аммиачным раствором оксида серебра(</w:t>
            </w:r>
            <w:r>
              <w:rPr>
                <w:rFonts w:ascii="Times New Roman" w:hAnsi="Times New Roman"/>
                <w:color w:val="000000"/>
                <w:sz w:val="24"/>
              </w:rPr>
              <w:t>I</w:t>
            </w:r>
            <w:r w:rsidRPr="00D87178">
              <w:rPr>
                <w:rFonts w:ascii="Times New Roman" w:hAnsi="Times New Roman"/>
                <w:color w:val="000000"/>
                <w:sz w:val="24"/>
                <w:lang w:val="ru-RU"/>
              </w:rPr>
              <w:t xml:space="preserve">), восстановление, брожение глюкозы), нахождение в природе, применение, биологическая роль. Фотосинтез. Фруктоза как изомер глюкозы. 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D87178">
              <w:rPr>
                <w:rFonts w:ascii="Times New Roman" w:hAnsi="Times New Roman"/>
                <w:color w:val="000000"/>
                <w:sz w:val="24"/>
                <w:lang w:val="ru-RU"/>
              </w:rPr>
              <w:t>иодом</w:t>
            </w:r>
            <w:proofErr w:type="spellEnd"/>
            <w:r w:rsidRPr="00D87178">
              <w:rPr>
                <w:rFonts w:ascii="Times New Roman" w:hAnsi="Times New Roman"/>
                <w:color w:val="000000"/>
                <w:sz w:val="24"/>
                <w:lang w:val="ru-RU"/>
              </w:rPr>
              <w:t>)</w:t>
            </w:r>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4</w:t>
            </w:r>
          </w:p>
        </w:tc>
        <w:tc>
          <w:tcPr>
            <w:tcW w:w="13449"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Азотсодержащие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4.1</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Аминокислоты как амфотерные органические соединения. Физические и химические свойства аминокислот (на примере глицина). </w:t>
            </w:r>
            <w:proofErr w:type="spellStart"/>
            <w:r>
              <w:rPr>
                <w:rFonts w:ascii="Times New Roman" w:hAnsi="Times New Roman"/>
                <w:color w:val="000000"/>
                <w:sz w:val="24"/>
              </w:rPr>
              <w:t>Биологическое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w:t>
            </w:r>
            <w:proofErr w:type="spellEnd"/>
            <w:r>
              <w:rPr>
                <w:rFonts w:ascii="Times New Roman" w:hAnsi="Times New Roman"/>
                <w:color w:val="000000"/>
                <w:sz w:val="24"/>
              </w:rPr>
              <w:t xml:space="preserve">. </w:t>
            </w:r>
            <w:proofErr w:type="spellStart"/>
            <w:r>
              <w:rPr>
                <w:rFonts w:ascii="Times New Roman" w:hAnsi="Times New Roman"/>
                <w:color w:val="000000"/>
                <w:sz w:val="24"/>
              </w:rPr>
              <w:t>Пептиды</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4.2</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Белки как природные высокомолекулярные соединения. Первичная, вторичная и третичная структура белков. </w:t>
            </w: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белков</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денатурация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5</w:t>
            </w:r>
          </w:p>
        </w:tc>
        <w:tc>
          <w:tcPr>
            <w:tcW w:w="13449"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Высокомолекулярные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5.1</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высокомолекулярных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полимеризация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поликонденсация</w:t>
            </w:r>
            <w:proofErr w:type="spellEnd"/>
          </w:p>
        </w:tc>
      </w:tr>
      <w:tr w:rsidR="004C1AD7">
        <w:trPr>
          <w:trHeight w:val="144"/>
        </w:trPr>
        <w:tc>
          <w:tcPr>
            <w:tcW w:w="1066"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5.2</w:t>
            </w:r>
          </w:p>
        </w:tc>
        <w:tc>
          <w:tcPr>
            <w:tcW w:w="13449"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Экспериментальные методы изучения веществ и их превращений: ознакомление с образцами природных и искусственных волокон, пластмасс, каучуков. </w:t>
            </w:r>
            <w:proofErr w:type="spellStart"/>
            <w:r>
              <w:rPr>
                <w:rFonts w:ascii="Times New Roman" w:hAnsi="Times New Roman"/>
                <w:color w:val="000000"/>
                <w:sz w:val="24"/>
              </w:rPr>
              <w:t>Получение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резины</w:t>
            </w:r>
            <w:proofErr w:type="spellEnd"/>
          </w:p>
        </w:tc>
      </w:tr>
    </w:tbl>
    <w:p w:rsidR="004C1AD7" w:rsidRDefault="004C1AD7">
      <w:pPr>
        <w:spacing w:after="0"/>
        <w:ind w:left="120"/>
      </w:pPr>
    </w:p>
    <w:p w:rsidR="004C1AD7" w:rsidRDefault="00570288">
      <w:pPr>
        <w:spacing w:before="199" w:after="199"/>
        <w:ind w:left="120"/>
      </w:pPr>
      <w:r>
        <w:rPr>
          <w:rFonts w:ascii="Times New Roman" w:hAnsi="Times New Roman"/>
          <w:b/>
          <w:color w:val="000000"/>
          <w:sz w:val="28"/>
        </w:rPr>
        <w:t>11 КЛАСС</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13451"/>
      </w:tblGrid>
      <w:tr w:rsidR="004C1AD7">
        <w:trPr>
          <w:trHeight w:val="144"/>
        </w:trPr>
        <w:tc>
          <w:tcPr>
            <w:tcW w:w="1065" w:type="dxa"/>
            <w:tcMar>
              <w:top w:w="50" w:type="dxa"/>
              <w:left w:w="100" w:type="dxa"/>
            </w:tcMar>
            <w:vAlign w:val="center"/>
          </w:tcPr>
          <w:p w:rsidR="004C1AD7" w:rsidRDefault="00570288">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451" w:type="dxa"/>
            <w:tcMar>
              <w:top w:w="50" w:type="dxa"/>
              <w:left w:w="100" w:type="dxa"/>
            </w:tcMar>
            <w:vAlign w:val="center"/>
          </w:tcPr>
          <w:p w:rsidR="004C1AD7" w:rsidRDefault="00570288">
            <w:pPr>
              <w:spacing w:after="0"/>
              <w:ind w:left="243"/>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w:t>
            </w:r>
          </w:p>
        </w:tc>
        <w:tc>
          <w:tcPr>
            <w:tcW w:w="13451"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Теоретические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1.1</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Химический элемент. Атом. Ядро атома, изотопы. Электронная оболочка. Энергетические уровни, подуровни. Атомные орбитали, </w:t>
            </w:r>
            <w:r>
              <w:rPr>
                <w:rFonts w:ascii="Times New Roman" w:hAnsi="Times New Roman"/>
                <w:i/>
                <w:color w:val="000000"/>
                <w:sz w:val="24"/>
              </w:rPr>
              <w:t>s</w:t>
            </w:r>
            <w:r w:rsidRPr="00D87178">
              <w:rPr>
                <w:rFonts w:ascii="Times New Roman" w:hAnsi="Times New Roman"/>
                <w:i/>
                <w:color w:val="000000"/>
                <w:sz w:val="24"/>
                <w:lang w:val="ru-RU"/>
              </w:rPr>
              <w:t>-</w:t>
            </w:r>
            <w:r w:rsidRPr="00D87178">
              <w:rPr>
                <w:rFonts w:ascii="Times New Roman" w:hAnsi="Times New Roman"/>
                <w:color w:val="000000"/>
                <w:sz w:val="24"/>
                <w:lang w:val="ru-RU"/>
              </w:rPr>
              <w:t xml:space="preserve">, </w:t>
            </w:r>
            <w:r>
              <w:rPr>
                <w:rFonts w:ascii="Times New Roman" w:hAnsi="Times New Roman"/>
                <w:i/>
                <w:color w:val="000000"/>
                <w:sz w:val="24"/>
              </w:rPr>
              <w:t>p</w:t>
            </w:r>
            <w:r w:rsidRPr="00D87178">
              <w:rPr>
                <w:rFonts w:ascii="Times New Roman" w:hAnsi="Times New Roman"/>
                <w:i/>
                <w:color w:val="000000"/>
                <w:sz w:val="24"/>
                <w:lang w:val="ru-RU"/>
              </w:rPr>
              <w:t>-</w:t>
            </w:r>
            <w:r w:rsidRPr="00D87178">
              <w:rPr>
                <w:rFonts w:ascii="Times New Roman" w:hAnsi="Times New Roman"/>
                <w:color w:val="000000"/>
                <w:sz w:val="24"/>
                <w:lang w:val="ru-RU"/>
              </w:rPr>
              <w:t xml:space="preserve">, </w:t>
            </w:r>
            <w:r>
              <w:rPr>
                <w:rFonts w:ascii="Times New Roman" w:hAnsi="Times New Roman"/>
                <w:i/>
                <w:color w:val="000000"/>
                <w:sz w:val="24"/>
              </w:rPr>
              <w:t>d</w:t>
            </w:r>
            <w:r w:rsidRPr="00D87178">
              <w:rPr>
                <w:rFonts w:ascii="Times New Roman" w:hAnsi="Times New Roman"/>
                <w:i/>
                <w:color w:val="000000"/>
                <w:sz w:val="24"/>
                <w:lang w:val="ru-RU"/>
              </w:rPr>
              <w:t>-</w:t>
            </w:r>
            <w:r w:rsidRPr="00D87178">
              <w:rPr>
                <w:rFonts w:ascii="Times New Roman" w:hAnsi="Times New Roman"/>
                <w:color w:val="000000"/>
                <w:sz w:val="24"/>
                <w:lang w:val="ru-RU"/>
              </w:rPr>
              <w:t xml:space="preserve">элементы. Особенности распределения электронов по </w:t>
            </w:r>
            <w:proofErr w:type="spellStart"/>
            <w:r w:rsidRPr="00D87178">
              <w:rPr>
                <w:rFonts w:ascii="Times New Roman" w:hAnsi="Times New Roman"/>
                <w:color w:val="000000"/>
                <w:sz w:val="24"/>
                <w:lang w:val="ru-RU"/>
              </w:rPr>
              <w:t>орбиталям</w:t>
            </w:r>
            <w:proofErr w:type="spellEnd"/>
            <w:r w:rsidRPr="00D87178">
              <w:rPr>
                <w:rFonts w:ascii="Times New Roman" w:hAnsi="Times New Roman"/>
                <w:color w:val="000000"/>
                <w:sz w:val="24"/>
                <w:lang w:val="ru-RU"/>
              </w:rPr>
              <w:t xml:space="preserve"> в атомах элементов первых четырёх периодов.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конфигурация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атомов</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1.2</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Периодический закон и Периодическая система химических элементов Д.И. Менделеева. Связь периодического закона и </w:t>
            </w:r>
            <w:r w:rsidRPr="00D87178">
              <w:rPr>
                <w:rFonts w:ascii="Times New Roman" w:hAnsi="Times New Roman"/>
                <w:color w:val="000000"/>
                <w:sz w:val="24"/>
                <w:lang w:val="ru-RU"/>
              </w:rPr>
              <w:lastRenderedPageBreak/>
              <w:t xml:space="preserve">Периодической системы химических элементов Д.И.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развитии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lastRenderedPageBreak/>
              <w:t>1.3</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Строение вещества. Химическая связь. Виды химической связи (ковалентная неполярная и полярная, ионная, металлическая). Ионы: катионы и анионы. Механизмы образования ковалентной химической связи (обменный и донорно-акцепторный).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1.4</w:t>
            </w:r>
          </w:p>
        </w:tc>
        <w:tc>
          <w:tcPr>
            <w:tcW w:w="13451"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Валентность</w:t>
            </w:r>
            <w:proofErr w:type="spellEnd"/>
            <w:r>
              <w:rPr>
                <w:rFonts w:ascii="Times New Roman" w:hAnsi="Times New Roman"/>
                <w:color w:val="000000"/>
                <w:sz w:val="24"/>
              </w:rPr>
              <w:t xml:space="preserve">. Электроотрицательность. </w:t>
            </w:r>
            <w:proofErr w:type="spellStart"/>
            <w:r>
              <w:rPr>
                <w:rFonts w:ascii="Times New Roman" w:hAnsi="Times New Roman"/>
                <w:color w:val="000000"/>
                <w:sz w:val="24"/>
              </w:rPr>
              <w:t>Степень</w:t>
            </w:r>
            <w:proofErr w:type="spellEnd"/>
            <w:r>
              <w:rPr>
                <w:rFonts w:ascii="Times New Roman" w:hAnsi="Times New Roman"/>
                <w:color w:val="000000"/>
                <w:sz w:val="24"/>
              </w:rPr>
              <w:t xml:space="preserve"> </w:t>
            </w:r>
            <w:proofErr w:type="spellStart"/>
            <w:r>
              <w:rPr>
                <w:rFonts w:ascii="Times New Roman" w:hAnsi="Times New Roman"/>
                <w:color w:val="000000"/>
                <w:sz w:val="24"/>
              </w:rPr>
              <w:t>окисления</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1.5</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Понятие о дисперсных системах. </w:t>
            </w:r>
            <w:proofErr w:type="spellStart"/>
            <w:r>
              <w:rPr>
                <w:rFonts w:ascii="Times New Roman" w:hAnsi="Times New Roman"/>
                <w:color w:val="000000"/>
                <w:sz w:val="24"/>
              </w:rPr>
              <w:t>Истинные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коллоидные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растворы</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доля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растворе</w:t>
            </w:r>
            <w:proofErr w:type="spellEnd"/>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1.6</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Классификация неорганических соединений. Номенклатура неорганических веществ</w:t>
            </w:r>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1.7</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1.8</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Скорость реакции, её зависимость от различных факторов</w:t>
            </w:r>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1.9</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Обратимые реакции. Химическое равновесие. Факторы, влияющие на состояние химического равновесия. </w:t>
            </w:r>
            <w:proofErr w:type="spellStart"/>
            <w:r>
              <w:rPr>
                <w:rFonts w:ascii="Times New Roman" w:hAnsi="Times New Roman"/>
                <w:color w:val="000000"/>
                <w:sz w:val="24"/>
              </w:rPr>
              <w:t>Принцип</w:t>
            </w:r>
            <w:proofErr w:type="spellEnd"/>
            <w:r>
              <w:rPr>
                <w:rFonts w:ascii="Times New Roman" w:hAnsi="Times New Roman"/>
                <w:color w:val="000000"/>
                <w:sz w:val="24"/>
              </w:rPr>
              <w:t xml:space="preserve"> </w:t>
            </w:r>
            <w:proofErr w:type="spellStart"/>
            <w:r>
              <w:rPr>
                <w:rFonts w:ascii="Times New Roman" w:hAnsi="Times New Roman"/>
                <w:color w:val="000000"/>
                <w:sz w:val="24"/>
              </w:rPr>
              <w:t>Ле</w:t>
            </w:r>
            <w:proofErr w:type="spellEnd"/>
            <w:r>
              <w:rPr>
                <w:rFonts w:ascii="Times New Roman" w:hAnsi="Times New Roman"/>
                <w:color w:val="000000"/>
                <w:sz w:val="24"/>
              </w:rPr>
              <w:t xml:space="preserve"> </w:t>
            </w:r>
            <w:proofErr w:type="spellStart"/>
            <w:r>
              <w:rPr>
                <w:rFonts w:ascii="Times New Roman" w:hAnsi="Times New Roman"/>
                <w:color w:val="000000"/>
                <w:sz w:val="24"/>
              </w:rPr>
              <w:t>Шателье</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1.10</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pacing w:val="-2"/>
                <w:sz w:val="24"/>
                <w:lang w:val="ru-RU"/>
              </w:rPr>
              <w:t xml:space="preserve">Электролитическая диссоциация. Сильные и слабые электролиты. Среда водных растворов веществ: кислая, нейтральная, щелочная. </w:t>
            </w:r>
            <w:proofErr w:type="spellStart"/>
            <w:r>
              <w:rPr>
                <w:rFonts w:ascii="Times New Roman" w:hAnsi="Times New Roman"/>
                <w:color w:val="000000"/>
                <w:spacing w:val="-2"/>
                <w:sz w:val="24"/>
              </w:rPr>
              <w:t>Реакции</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ионного</w:t>
            </w:r>
            <w:proofErr w:type="spellEnd"/>
            <w:r>
              <w:rPr>
                <w:rFonts w:ascii="Times New Roman" w:hAnsi="Times New Roman"/>
                <w:color w:val="000000"/>
                <w:spacing w:val="-2"/>
                <w:sz w:val="24"/>
              </w:rPr>
              <w:t xml:space="preserve"> </w:t>
            </w:r>
            <w:proofErr w:type="spellStart"/>
            <w:r>
              <w:rPr>
                <w:rFonts w:ascii="Times New Roman" w:hAnsi="Times New Roman"/>
                <w:color w:val="000000"/>
                <w:spacing w:val="-2"/>
                <w:sz w:val="24"/>
              </w:rPr>
              <w:t>обмена</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1.11</w:t>
            </w:r>
          </w:p>
        </w:tc>
        <w:tc>
          <w:tcPr>
            <w:tcW w:w="13451"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Окислительно-восстановительные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w:t>
            </w:r>
          </w:p>
        </w:tc>
        <w:tc>
          <w:tcPr>
            <w:tcW w:w="13451"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Неорганическая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химия</w:t>
            </w:r>
            <w:proofErr w:type="spellEnd"/>
            <w:r>
              <w:rPr>
                <w:rFonts w:ascii="Times New Roman" w:hAnsi="Times New Roman"/>
                <w:color w:val="000000"/>
                <w:sz w:val="24"/>
              </w:rPr>
              <w:t xml:space="preserve"> </w:t>
            </w:r>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2.1</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Неметаллы. Положение неметаллов в Периодической системе химических элементов Д.И. Менделеева и особенности строения атомов. Физические свойства неметаллов. Аллотропия неметаллов (на примере кислорода, серы, фосфора и углерода)</w:t>
            </w:r>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2.2</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2.3</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Металлы. Положение металлов в Периодической системе химических элементов Д.И. Менделеева. Особенности строения </w:t>
            </w:r>
            <w:r w:rsidRPr="00D87178">
              <w:rPr>
                <w:rFonts w:ascii="Times New Roman" w:hAnsi="Times New Roman"/>
                <w:color w:val="000000"/>
                <w:sz w:val="24"/>
                <w:lang w:val="ru-RU"/>
              </w:rPr>
              <w:lastRenderedPageBreak/>
              <w:t xml:space="preserve">электронных оболочек атомов металлов. Общие физические свойства металлов. </w:t>
            </w: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напряжений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lastRenderedPageBreak/>
              <w:t>2.4</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Химические свойства важнейших металлов (натрий, калий, кальций, магний, алюминий, цинк, хром, железо, медь) и их соединений. Общие способы получения металлов. Применение металлов в быту и технике</w:t>
            </w:r>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2.5</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Генетическая связь неорганических веществ, принадлежащих к различным классам</w:t>
            </w:r>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w:t>
            </w:r>
          </w:p>
        </w:tc>
        <w:tc>
          <w:tcPr>
            <w:tcW w:w="13451" w:type="dxa"/>
            <w:tcMar>
              <w:top w:w="50" w:type="dxa"/>
              <w:left w:w="100" w:type="dxa"/>
            </w:tcMar>
            <w:vAlign w:val="center"/>
          </w:tcPr>
          <w:p w:rsidR="004C1AD7" w:rsidRDefault="00570288">
            <w:pPr>
              <w:spacing w:after="0" w:line="312" w:lineRule="auto"/>
              <w:ind w:left="336"/>
              <w:jc w:val="both"/>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
        </w:tc>
      </w:tr>
      <w:tr w:rsidR="004C1AD7">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3.1</w:t>
            </w:r>
          </w:p>
        </w:tc>
        <w:tc>
          <w:tcPr>
            <w:tcW w:w="13451" w:type="dxa"/>
            <w:tcMar>
              <w:top w:w="50" w:type="dxa"/>
              <w:left w:w="100" w:type="dxa"/>
            </w:tcMar>
            <w:vAlign w:val="center"/>
          </w:tcPr>
          <w:p w:rsidR="004C1AD7" w:rsidRDefault="00570288">
            <w:pPr>
              <w:spacing w:after="0" w:line="312" w:lineRule="auto"/>
              <w:ind w:left="336"/>
              <w:jc w:val="both"/>
            </w:pPr>
            <w:r w:rsidRPr="00D87178">
              <w:rPr>
                <w:rFonts w:ascii="Times New Roman" w:hAnsi="Times New Roman"/>
                <w:color w:val="000000"/>
                <w:sz w:val="24"/>
                <w:lang w:val="ru-RU"/>
              </w:rPr>
              <w:t xml:space="preserve">Роль химии в обеспечении экологической, энергетической и пищевой безопасности, развитии медицины.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научных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3.2</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 xml:space="preserve">Представления об общих научных принципах промышленного получения важнейших веществ. 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D87178">
              <w:rPr>
                <w:rFonts w:ascii="Times New Roman" w:hAnsi="Times New Roman"/>
                <w:color w:val="000000"/>
                <w:sz w:val="24"/>
                <w:lang w:val="ru-RU"/>
              </w:rPr>
              <w:t>наноматериалы</w:t>
            </w:r>
            <w:proofErr w:type="spellEnd"/>
            <w:r w:rsidRPr="00D87178">
              <w:rPr>
                <w:rFonts w:ascii="Times New Roman" w:hAnsi="Times New Roman"/>
                <w:color w:val="000000"/>
                <w:sz w:val="24"/>
                <w:lang w:val="ru-RU"/>
              </w:rPr>
              <w:t>, органические и минеральные удобрения</w:t>
            </w:r>
          </w:p>
        </w:tc>
      </w:tr>
      <w:tr w:rsidR="004C1AD7" w:rsidRPr="00B9428E">
        <w:trPr>
          <w:trHeight w:val="144"/>
        </w:trPr>
        <w:tc>
          <w:tcPr>
            <w:tcW w:w="1065" w:type="dxa"/>
            <w:tcMar>
              <w:top w:w="50" w:type="dxa"/>
              <w:left w:w="100" w:type="dxa"/>
            </w:tcMar>
            <w:vAlign w:val="center"/>
          </w:tcPr>
          <w:p w:rsidR="004C1AD7" w:rsidRDefault="00570288">
            <w:pPr>
              <w:spacing w:after="0" w:line="336" w:lineRule="auto"/>
              <w:ind w:left="336"/>
              <w:jc w:val="center"/>
            </w:pPr>
            <w:r>
              <w:rPr>
                <w:rFonts w:ascii="Times New Roman" w:hAnsi="Times New Roman"/>
                <w:color w:val="000000"/>
                <w:sz w:val="24"/>
              </w:rPr>
              <w:t>3.3</w:t>
            </w:r>
          </w:p>
        </w:tc>
        <w:tc>
          <w:tcPr>
            <w:tcW w:w="13451" w:type="dxa"/>
            <w:tcMar>
              <w:top w:w="50" w:type="dxa"/>
              <w:left w:w="100" w:type="dxa"/>
            </w:tcMar>
            <w:vAlign w:val="center"/>
          </w:tcPr>
          <w:p w:rsidR="004C1AD7" w:rsidRPr="00D87178" w:rsidRDefault="00570288">
            <w:pPr>
              <w:spacing w:after="0" w:line="312" w:lineRule="auto"/>
              <w:ind w:left="336"/>
              <w:jc w:val="both"/>
              <w:rPr>
                <w:lang w:val="ru-RU"/>
              </w:rPr>
            </w:pPr>
            <w:r w:rsidRPr="00D87178">
              <w:rPr>
                <w:rFonts w:ascii="Times New Roman" w:hAnsi="Times New Roman"/>
                <w:color w:val="000000"/>
                <w:sz w:val="24"/>
                <w:lang w:val="ru-RU"/>
              </w:rPr>
              <w:t>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w:t>
            </w:r>
          </w:p>
        </w:tc>
      </w:tr>
    </w:tbl>
    <w:p w:rsidR="004C1AD7" w:rsidRPr="00D87178" w:rsidRDefault="004C1AD7">
      <w:pPr>
        <w:rPr>
          <w:lang w:val="ru-RU"/>
        </w:rPr>
        <w:sectPr w:rsidR="004C1AD7" w:rsidRPr="00D87178" w:rsidSect="00D87178">
          <w:type w:val="continuous"/>
          <w:pgSz w:w="16383" w:h="11906" w:orient="landscape"/>
          <w:pgMar w:top="720" w:right="720" w:bottom="720" w:left="720" w:header="720" w:footer="720" w:gutter="0"/>
          <w:cols w:space="720"/>
          <w:docGrid w:linePitch="299"/>
        </w:sectPr>
      </w:pPr>
    </w:p>
    <w:p w:rsidR="004C1AD7" w:rsidRPr="00D87178" w:rsidRDefault="00570288">
      <w:pPr>
        <w:spacing w:after="0"/>
        <w:ind w:left="120"/>
        <w:rPr>
          <w:lang w:val="ru-RU"/>
        </w:rPr>
      </w:pPr>
      <w:bookmarkStart w:id="14" w:name="block-54069550"/>
      <w:bookmarkEnd w:id="13"/>
      <w:r w:rsidRPr="00D87178">
        <w:rPr>
          <w:rFonts w:ascii="Times New Roman" w:hAnsi="Times New Roman"/>
          <w:b/>
          <w:color w:val="000000"/>
          <w:sz w:val="28"/>
          <w:lang w:val="ru-RU"/>
        </w:rPr>
        <w:lastRenderedPageBreak/>
        <w:t>УЧЕБНО-МЕТОДИЧЕСКОЕ ОБЕСПЕЧЕНИЕ ОБРАЗОВАТЕЛЬНОГО ПРОЦЕССА</w:t>
      </w:r>
    </w:p>
    <w:p w:rsidR="004C1AD7" w:rsidRPr="00D87178" w:rsidRDefault="00570288">
      <w:pPr>
        <w:spacing w:after="0" w:line="480" w:lineRule="auto"/>
        <w:ind w:left="120"/>
        <w:rPr>
          <w:lang w:val="ru-RU"/>
        </w:rPr>
      </w:pPr>
      <w:r w:rsidRPr="00D87178">
        <w:rPr>
          <w:rFonts w:ascii="Times New Roman" w:hAnsi="Times New Roman"/>
          <w:b/>
          <w:color w:val="000000"/>
          <w:sz w:val="28"/>
          <w:lang w:val="ru-RU"/>
        </w:rPr>
        <w:t>ОБЯЗАТЕЛЬНЫЕ УЧЕБНЫЕ МАТЕРИАЛЫ ДЛЯ УЧЕНИКА</w:t>
      </w:r>
    </w:p>
    <w:p w:rsidR="004C1AD7" w:rsidRPr="00D87178" w:rsidRDefault="00570288">
      <w:pPr>
        <w:spacing w:after="0" w:line="480" w:lineRule="auto"/>
        <w:ind w:left="120"/>
        <w:rPr>
          <w:lang w:val="ru-RU"/>
        </w:rPr>
      </w:pPr>
      <w:r w:rsidRPr="00D87178">
        <w:rPr>
          <w:rFonts w:ascii="Times New Roman" w:hAnsi="Times New Roman"/>
          <w:color w:val="000000"/>
          <w:sz w:val="28"/>
          <w:lang w:val="ru-RU"/>
        </w:rPr>
        <w:t xml:space="preserve">• Химия. 10 класс. Габриелян О.С., Остроумов И.Г., Сладков С.А. Акционерное общество «Издательство «Просвещение» </w:t>
      </w:r>
      <w:r w:rsidRPr="00D87178">
        <w:rPr>
          <w:sz w:val="28"/>
          <w:lang w:val="ru-RU"/>
        </w:rPr>
        <w:br/>
      </w:r>
      <w:bookmarkStart w:id="15" w:name="cbcdb3f8-8975-45f3-8500-7cf831c9e7c1"/>
      <w:r w:rsidRPr="00D87178">
        <w:rPr>
          <w:rFonts w:ascii="Times New Roman" w:hAnsi="Times New Roman"/>
          <w:color w:val="000000"/>
          <w:sz w:val="28"/>
          <w:lang w:val="ru-RU"/>
        </w:rPr>
        <w:t xml:space="preserve"> • Химия. 11 класс. Габриелян О.С., Остроумов И.Г., Сладков С.А. Акционерное общество «Издательство «Просвещение» </w:t>
      </w:r>
      <w:bookmarkEnd w:id="15"/>
    </w:p>
    <w:p w:rsidR="004C1AD7" w:rsidRPr="00D87178" w:rsidRDefault="004C1AD7">
      <w:pPr>
        <w:spacing w:after="0"/>
        <w:ind w:left="120"/>
        <w:rPr>
          <w:lang w:val="ru-RU"/>
        </w:rPr>
      </w:pPr>
    </w:p>
    <w:p w:rsidR="004C1AD7" w:rsidRPr="00D87178" w:rsidRDefault="00570288">
      <w:pPr>
        <w:spacing w:after="0" w:line="480" w:lineRule="auto"/>
        <w:ind w:left="120"/>
        <w:rPr>
          <w:lang w:val="ru-RU"/>
        </w:rPr>
      </w:pPr>
      <w:r w:rsidRPr="00D87178">
        <w:rPr>
          <w:rFonts w:ascii="Times New Roman" w:hAnsi="Times New Roman"/>
          <w:b/>
          <w:color w:val="000000"/>
          <w:sz w:val="28"/>
          <w:lang w:val="ru-RU"/>
        </w:rPr>
        <w:t>ЦИФРОВЫЕ ОБРАЗОВАТЕЛЬНЫЕ РЕСУРСЫ И РЕСУРСЫ СЕТИ ИНТЕРНЕТ</w:t>
      </w:r>
    </w:p>
    <w:bookmarkEnd w:id="14"/>
    <w:p w:rsidR="00570288" w:rsidRPr="00D87178" w:rsidRDefault="00570288">
      <w:pPr>
        <w:rPr>
          <w:lang w:val="ru-RU"/>
        </w:rPr>
      </w:pPr>
    </w:p>
    <w:sectPr w:rsidR="00570288" w:rsidRPr="00D871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D35D5"/>
    <w:multiLevelType w:val="multilevel"/>
    <w:tmpl w:val="B596E9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C1AD7"/>
    <w:rsid w:val="004C1AD7"/>
    <w:rsid w:val="00570288"/>
    <w:rsid w:val="00B9428E"/>
    <w:rsid w:val="00D87178"/>
    <w:rsid w:val="00DE2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0D7E25-A8A4-4DAA-965C-21CFD01C5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11792</Words>
  <Characters>67215</Characters>
  <Application>Microsoft Office Word</Application>
  <DocSecurity>0</DocSecurity>
  <Lines>560</Lines>
  <Paragraphs>157</Paragraphs>
  <ScaleCrop>false</ScaleCrop>
  <Company/>
  <LinksUpToDate>false</LinksUpToDate>
  <CharactersWithSpaces>78850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saubanova.t</cp:lastModifiedBy>
  <cp:revision>5</cp:revision>
  <dcterms:created xsi:type="dcterms:W3CDTF">2025-08-14T17:51:00Z</dcterms:created>
  <dcterms:modified xsi:type="dcterms:W3CDTF">2025-08-19T13:09:00Z</dcterms:modified>
</cp:coreProperties>
</file>